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643F" w14:textId="3D1F7361" w:rsidR="008D56D8" w:rsidRDefault="009B293D" w:rsidP="00F04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On-line teaching</w:t>
      </w:r>
    </w:p>
    <w:p w14:paraId="7A9A3311" w14:textId="77777777" w:rsidR="00F04F26" w:rsidRPr="00F04F26" w:rsidRDefault="00F04F26" w:rsidP="00F04F26">
      <w:pPr>
        <w:spacing w:after="120" w:line="240" w:lineRule="auto"/>
        <w:rPr>
          <w:rFonts w:ascii="Arial" w:eastAsia="Times New Roman" w:hAnsi="Arial" w:cs="Arial"/>
          <w:b/>
          <w:bCs/>
          <w:sz w:val="12"/>
          <w:szCs w:val="12"/>
          <w:lang w:eastAsia="en-GB"/>
        </w:rPr>
      </w:pPr>
    </w:p>
    <w:p w14:paraId="2197F47A" w14:textId="683C0C6B" w:rsidR="00E64167" w:rsidRPr="00EC2FFF" w:rsidRDefault="003C249A" w:rsidP="00F04F26">
      <w:pPr>
        <w:spacing w:after="0" w:line="240" w:lineRule="auto"/>
        <w:rPr>
          <w:rFonts w:ascii="Arial" w:eastAsia="Times New Roman" w:hAnsi="Arial" w:cs="Arial"/>
          <w:b/>
          <w:bCs/>
          <w:spacing w:val="-8"/>
          <w:sz w:val="24"/>
          <w:szCs w:val="24"/>
          <w:lang w:eastAsia="en-GB"/>
        </w:rPr>
      </w:pPr>
      <w:bookmarkStart w:id="0" w:name="_GoBack"/>
      <w:r w:rsidRPr="00EC2FFF">
        <w:rPr>
          <w:rFonts w:ascii="Arial" w:eastAsia="Times New Roman" w:hAnsi="Arial" w:cs="Arial"/>
          <w:b/>
          <w:bCs/>
          <w:sz w:val="24"/>
          <w:szCs w:val="24"/>
          <w:lang w:eastAsia="en-GB"/>
        </w:rPr>
        <w:t>I</w:t>
      </w:r>
      <w:r w:rsidR="00086530" w:rsidRPr="00EC2FFF">
        <w:rPr>
          <w:rFonts w:ascii="Arial" w:eastAsia="Times New Roman" w:hAnsi="Arial" w:cs="Arial"/>
          <w:b/>
          <w:bCs/>
          <w:sz w:val="24"/>
          <w:szCs w:val="24"/>
          <w:lang w:eastAsia="en-GB"/>
        </w:rPr>
        <w:t>f you do decide to use audio and video for real-time online teaching, here are some things you might want to consider to help safeguard staff and children:</w:t>
      </w:r>
      <w:r w:rsidR="00E64167" w:rsidRPr="00EC2FFF">
        <w:rPr>
          <w:rFonts w:ascii="Arial" w:eastAsia="Times New Roman" w:hAnsi="Arial" w:cs="Arial"/>
          <w:b/>
          <w:bCs/>
          <w:spacing w:val="-8"/>
          <w:sz w:val="24"/>
          <w:szCs w:val="24"/>
          <w:lang w:eastAsia="en-GB"/>
        </w:rPr>
        <w:t xml:space="preserve"> </w:t>
      </w:r>
    </w:p>
    <w:bookmarkEnd w:id="0"/>
    <w:p w14:paraId="01C129FC" w14:textId="77777777" w:rsidR="00FE3013" w:rsidRDefault="00FE3013" w:rsidP="00F04F26">
      <w:pPr>
        <w:spacing w:after="0" w:line="240" w:lineRule="auto"/>
        <w:rPr>
          <w:rFonts w:ascii="Arial" w:eastAsia="Times New Roman" w:hAnsi="Arial" w:cs="Arial"/>
          <w:b/>
          <w:bCs/>
          <w:spacing w:val="-8"/>
          <w:sz w:val="24"/>
          <w:szCs w:val="24"/>
          <w:lang w:eastAsia="en-GB"/>
        </w:rPr>
      </w:pPr>
    </w:p>
    <w:p w14:paraId="26E58524" w14:textId="09AA9E30" w:rsidR="00984111" w:rsidRPr="005C2CEB" w:rsidRDefault="00086530" w:rsidP="00984111">
      <w:pPr>
        <w:spacing w:after="0" w:line="240" w:lineRule="auto"/>
        <w:rPr>
          <w:rFonts w:ascii="Arial" w:eastAsia="Times New Roman" w:hAnsi="Arial" w:cs="Arial"/>
          <w:b/>
          <w:bCs/>
          <w:spacing w:val="-8"/>
          <w:sz w:val="24"/>
          <w:szCs w:val="24"/>
          <w:u w:val="single"/>
          <w:lang w:eastAsia="en-GB"/>
        </w:rPr>
      </w:pPr>
      <w:r w:rsidRPr="005C2CEB">
        <w:rPr>
          <w:rFonts w:ascii="Arial" w:eastAsia="Times New Roman" w:hAnsi="Arial" w:cs="Arial"/>
          <w:b/>
          <w:bCs/>
          <w:spacing w:val="-8"/>
          <w:sz w:val="24"/>
          <w:szCs w:val="24"/>
          <w:u w:val="single"/>
          <w:lang w:eastAsia="en-GB"/>
        </w:rPr>
        <w:t>Age</w:t>
      </w:r>
    </w:p>
    <w:p w14:paraId="71834B96" w14:textId="77777777" w:rsidR="00A5129F" w:rsidRPr="00184FDB" w:rsidRDefault="00A5129F" w:rsidP="00984111">
      <w:pPr>
        <w:spacing w:after="0" w:line="240" w:lineRule="auto"/>
        <w:rPr>
          <w:rFonts w:ascii="Arial" w:eastAsia="Times New Roman" w:hAnsi="Arial" w:cs="Arial"/>
          <w:sz w:val="12"/>
          <w:szCs w:val="12"/>
          <w:lang w:eastAsia="en-GB"/>
        </w:rPr>
      </w:pPr>
    </w:p>
    <w:p w14:paraId="5A851E61" w14:textId="5B2B4AE8" w:rsidR="00382C3C" w:rsidRPr="00EC2FFF" w:rsidRDefault="00086530" w:rsidP="00984111">
      <w:pPr>
        <w:spacing w:after="0" w:line="240" w:lineRule="auto"/>
        <w:rPr>
          <w:rFonts w:ascii="Arial" w:eastAsia="Times New Roman" w:hAnsi="Arial" w:cs="Arial"/>
          <w:sz w:val="24"/>
          <w:szCs w:val="24"/>
          <w:lang w:eastAsia="en-GB"/>
        </w:rPr>
      </w:pPr>
      <w:r w:rsidRPr="00EC2FFF">
        <w:rPr>
          <w:rFonts w:ascii="Arial" w:eastAsia="Times New Roman" w:hAnsi="Arial" w:cs="Arial"/>
          <w:sz w:val="24"/>
          <w:szCs w:val="24"/>
          <w:lang w:eastAsia="en-GB"/>
        </w:rPr>
        <w:t>Its important to consider the age of your children, both in terms of the age requirements of the service you are using, together with their ability to participate.</w:t>
      </w:r>
    </w:p>
    <w:p w14:paraId="6621EA2C" w14:textId="77777777" w:rsidR="00A5129F" w:rsidRDefault="00A5129F" w:rsidP="006010EA">
      <w:pPr>
        <w:autoSpaceDE w:val="0"/>
        <w:autoSpaceDN w:val="0"/>
        <w:adjustRightInd w:val="0"/>
        <w:spacing w:after="0" w:line="240" w:lineRule="auto"/>
        <w:rPr>
          <w:rFonts w:ascii="Arial" w:hAnsi="Arial" w:cs="Arial"/>
          <w:b/>
          <w:bCs/>
          <w:color w:val="000000"/>
          <w:sz w:val="24"/>
          <w:szCs w:val="24"/>
        </w:rPr>
      </w:pPr>
    </w:p>
    <w:p w14:paraId="7D80BEC7" w14:textId="54F7A384" w:rsidR="006010EA" w:rsidRPr="005C2CEB" w:rsidRDefault="006010EA" w:rsidP="006010EA">
      <w:pPr>
        <w:autoSpaceDE w:val="0"/>
        <w:autoSpaceDN w:val="0"/>
        <w:adjustRightInd w:val="0"/>
        <w:spacing w:after="0" w:line="240" w:lineRule="auto"/>
        <w:rPr>
          <w:rFonts w:ascii="Arial" w:hAnsi="Arial" w:cs="Arial"/>
          <w:b/>
          <w:bCs/>
          <w:color w:val="000000"/>
          <w:sz w:val="24"/>
          <w:szCs w:val="24"/>
          <w:u w:val="single"/>
        </w:rPr>
      </w:pPr>
      <w:r w:rsidRPr="005C2CEB">
        <w:rPr>
          <w:rFonts w:ascii="Arial" w:hAnsi="Arial" w:cs="Arial"/>
          <w:b/>
          <w:bCs/>
          <w:color w:val="000000"/>
          <w:sz w:val="24"/>
          <w:szCs w:val="24"/>
          <w:u w:val="single"/>
        </w:rPr>
        <w:t>Tutor</w:t>
      </w:r>
    </w:p>
    <w:p w14:paraId="3B48D9B1" w14:textId="77777777" w:rsidR="00A5129F" w:rsidRPr="00184FDB" w:rsidRDefault="00A5129F" w:rsidP="006010EA">
      <w:pPr>
        <w:autoSpaceDE w:val="0"/>
        <w:autoSpaceDN w:val="0"/>
        <w:adjustRightInd w:val="0"/>
        <w:spacing w:after="0" w:line="240" w:lineRule="auto"/>
        <w:rPr>
          <w:rFonts w:ascii="Arial" w:hAnsi="Arial" w:cs="Arial"/>
          <w:b/>
          <w:bCs/>
          <w:color w:val="000000"/>
          <w:sz w:val="12"/>
          <w:szCs w:val="12"/>
        </w:rPr>
      </w:pPr>
    </w:p>
    <w:p w14:paraId="4F23D0ED" w14:textId="259029E0" w:rsidR="006010EA" w:rsidRDefault="006010EA" w:rsidP="006010EA">
      <w:pPr>
        <w:pStyle w:val="ListParagraph"/>
        <w:numPr>
          <w:ilvl w:val="0"/>
          <w:numId w:val="9"/>
        </w:numPr>
        <w:autoSpaceDE w:val="0"/>
        <w:autoSpaceDN w:val="0"/>
        <w:adjustRightInd w:val="0"/>
        <w:spacing w:after="0" w:line="240" w:lineRule="auto"/>
        <w:ind w:left="357" w:hanging="357"/>
        <w:rPr>
          <w:rFonts w:ascii="Arial" w:hAnsi="Arial" w:cs="Arial"/>
          <w:color w:val="000000"/>
          <w:sz w:val="24"/>
          <w:szCs w:val="24"/>
        </w:rPr>
      </w:pPr>
      <w:r w:rsidRPr="00EC2FFF">
        <w:rPr>
          <w:rFonts w:ascii="Arial" w:hAnsi="Arial" w:cs="Arial"/>
          <w:color w:val="000000"/>
          <w:sz w:val="24"/>
          <w:szCs w:val="24"/>
        </w:rPr>
        <w:t>Tutors will need to create their account</w:t>
      </w:r>
      <w:r w:rsidR="00012D61" w:rsidRPr="00EC2FFF">
        <w:rPr>
          <w:rFonts w:ascii="Arial" w:hAnsi="Arial" w:cs="Arial"/>
          <w:color w:val="000000"/>
          <w:sz w:val="24"/>
          <w:szCs w:val="24"/>
        </w:rPr>
        <w:t xml:space="preserve"> (e.g. Zoom)</w:t>
      </w:r>
      <w:r w:rsidRPr="00EC2FFF">
        <w:rPr>
          <w:rFonts w:ascii="Arial" w:hAnsi="Arial" w:cs="Arial"/>
          <w:color w:val="000000"/>
          <w:sz w:val="24"/>
          <w:szCs w:val="24"/>
        </w:rPr>
        <w:t xml:space="preserve"> using their school email address</w:t>
      </w:r>
      <w:r w:rsidR="00A5129F">
        <w:rPr>
          <w:rFonts w:ascii="Arial" w:hAnsi="Arial" w:cs="Arial"/>
          <w:color w:val="000000"/>
          <w:sz w:val="24"/>
          <w:szCs w:val="24"/>
        </w:rPr>
        <w:t>.</w:t>
      </w:r>
    </w:p>
    <w:p w14:paraId="26A3492C" w14:textId="77777777" w:rsidR="00A5129F" w:rsidRPr="00A5129F" w:rsidRDefault="00A5129F" w:rsidP="00A5129F">
      <w:pPr>
        <w:autoSpaceDE w:val="0"/>
        <w:autoSpaceDN w:val="0"/>
        <w:adjustRightInd w:val="0"/>
        <w:spacing w:after="0" w:line="240" w:lineRule="auto"/>
        <w:rPr>
          <w:rFonts w:ascii="Arial" w:hAnsi="Arial" w:cs="Arial"/>
          <w:color w:val="000000"/>
          <w:sz w:val="6"/>
          <w:szCs w:val="6"/>
        </w:rPr>
      </w:pPr>
    </w:p>
    <w:p w14:paraId="2C12FF06" w14:textId="71E6FF18" w:rsidR="006010EA" w:rsidRDefault="006010EA" w:rsidP="006010EA">
      <w:pPr>
        <w:pStyle w:val="ListParagraph"/>
        <w:numPr>
          <w:ilvl w:val="0"/>
          <w:numId w:val="9"/>
        </w:numPr>
        <w:autoSpaceDE w:val="0"/>
        <w:autoSpaceDN w:val="0"/>
        <w:adjustRightInd w:val="0"/>
        <w:spacing w:after="0" w:line="240" w:lineRule="auto"/>
        <w:ind w:left="357" w:hanging="357"/>
        <w:rPr>
          <w:rFonts w:ascii="Arial" w:hAnsi="Arial" w:cs="Arial"/>
          <w:color w:val="000000"/>
          <w:sz w:val="24"/>
          <w:szCs w:val="24"/>
        </w:rPr>
      </w:pPr>
      <w:r w:rsidRPr="00EC2FFF">
        <w:rPr>
          <w:rFonts w:ascii="Arial" w:hAnsi="Arial" w:cs="Arial"/>
          <w:color w:val="000000"/>
          <w:sz w:val="24"/>
          <w:szCs w:val="24"/>
        </w:rPr>
        <w:t>Make sure you use an appropriate image for your profile picture.</w:t>
      </w:r>
    </w:p>
    <w:p w14:paraId="45D53C39" w14:textId="77777777" w:rsidR="00A5129F" w:rsidRPr="00A5129F" w:rsidRDefault="00A5129F" w:rsidP="00A5129F">
      <w:pPr>
        <w:autoSpaceDE w:val="0"/>
        <w:autoSpaceDN w:val="0"/>
        <w:adjustRightInd w:val="0"/>
        <w:spacing w:after="0" w:line="240" w:lineRule="auto"/>
        <w:rPr>
          <w:rFonts w:ascii="Arial" w:hAnsi="Arial" w:cs="Arial"/>
          <w:color w:val="000000"/>
          <w:sz w:val="6"/>
          <w:szCs w:val="6"/>
        </w:rPr>
      </w:pPr>
    </w:p>
    <w:p w14:paraId="6FCE445F" w14:textId="6C5D5A73" w:rsidR="006010EA" w:rsidRDefault="006010EA" w:rsidP="006010EA">
      <w:pPr>
        <w:pStyle w:val="ListParagraph"/>
        <w:numPr>
          <w:ilvl w:val="0"/>
          <w:numId w:val="9"/>
        </w:numPr>
        <w:autoSpaceDE w:val="0"/>
        <w:autoSpaceDN w:val="0"/>
        <w:adjustRightInd w:val="0"/>
        <w:spacing w:after="0" w:line="240" w:lineRule="auto"/>
        <w:ind w:left="357" w:hanging="357"/>
        <w:rPr>
          <w:rFonts w:ascii="Arial" w:hAnsi="Arial" w:cs="Arial"/>
          <w:sz w:val="24"/>
          <w:szCs w:val="24"/>
        </w:rPr>
      </w:pPr>
      <w:r w:rsidRPr="00EC2FFF">
        <w:rPr>
          <w:rFonts w:ascii="Arial" w:hAnsi="Arial" w:cs="Arial"/>
          <w:color w:val="000000"/>
          <w:sz w:val="24"/>
          <w:szCs w:val="24"/>
        </w:rPr>
        <w:t xml:space="preserve">Always present yourself as professionally in dress and manner as you would if you were giving  face-to-face lesson: remember that while social </w:t>
      </w:r>
      <w:r w:rsidRPr="00EC2FFF">
        <w:rPr>
          <w:rFonts w:ascii="Arial" w:hAnsi="Arial" w:cs="Arial"/>
          <w:sz w:val="24"/>
          <w:szCs w:val="24"/>
        </w:rPr>
        <w:t>media applications can encourage informality, you need to observe professional standards and the expectations of the school’s code of conduct.</w:t>
      </w:r>
    </w:p>
    <w:p w14:paraId="5463E836" w14:textId="77777777" w:rsidR="00A5129F" w:rsidRPr="00A5129F" w:rsidRDefault="00A5129F" w:rsidP="00A5129F">
      <w:pPr>
        <w:autoSpaceDE w:val="0"/>
        <w:autoSpaceDN w:val="0"/>
        <w:adjustRightInd w:val="0"/>
        <w:spacing w:after="0" w:line="240" w:lineRule="auto"/>
        <w:rPr>
          <w:rFonts w:ascii="Arial" w:hAnsi="Arial" w:cs="Arial"/>
          <w:sz w:val="6"/>
          <w:szCs w:val="6"/>
        </w:rPr>
      </w:pPr>
    </w:p>
    <w:p w14:paraId="5721DD62" w14:textId="29C11F01" w:rsidR="006010EA" w:rsidRDefault="006010EA" w:rsidP="006010EA">
      <w:pPr>
        <w:pStyle w:val="ListParagraph"/>
        <w:numPr>
          <w:ilvl w:val="0"/>
          <w:numId w:val="9"/>
        </w:numPr>
        <w:autoSpaceDE w:val="0"/>
        <w:autoSpaceDN w:val="0"/>
        <w:adjustRightInd w:val="0"/>
        <w:spacing w:after="0" w:line="240" w:lineRule="auto"/>
        <w:ind w:left="357" w:hanging="357"/>
        <w:rPr>
          <w:rFonts w:ascii="Arial" w:hAnsi="Arial" w:cs="Arial"/>
          <w:color w:val="000000"/>
          <w:sz w:val="24"/>
          <w:szCs w:val="24"/>
        </w:rPr>
      </w:pPr>
      <w:r w:rsidRPr="00EC2FFF">
        <w:rPr>
          <w:rFonts w:ascii="Arial" w:hAnsi="Arial" w:cs="Arial"/>
          <w:sz w:val="24"/>
          <w:szCs w:val="24"/>
        </w:rPr>
        <w:t xml:space="preserve">Tutors must only use the </w:t>
      </w:r>
      <w:r w:rsidRPr="00EC2FFF">
        <w:rPr>
          <w:rFonts w:ascii="Arial" w:hAnsi="Arial" w:cs="Arial"/>
          <w:color w:val="000000"/>
          <w:sz w:val="24"/>
          <w:szCs w:val="24"/>
        </w:rPr>
        <w:t>school email address to communicate with parents and must have an appropriate Video Communications username.</w:t>
      </w:r>
    </w:p>
    <w:p w14:paraId="70CF2920" w14:textId="77777777" w:rsidR="00A5129F" w:rsidRPr="00A5129F" w:rsidRDefault="00A5129F" w:rsidP="00A5129F">
      <w:pPr>
        <w:autoSpaceDE w:val="0"/>
        <w:autoSpaceDN w:val="0"/>
        <w:adjustRightInd w:val="0"/>
        <w:spacing w:after="0" w:line="240" w:lineRule="auto"/>
        <w:rPr>
          <w:rFonts w:ascii="Arial" w:hAnsi="Arial" w:cs="Arial"/>
          <w:color w:val="000000"/>
          <w:sz w:val="6"/>
          <w:szCs w:val="6"/>
        </w:rPr>
      </w:pPr>
    </w:p>
    <w:p w14:paraId="4936CF98" w14:textId="70C1836C" w:rsidR="006010EA" w:rsidRDefault="006010EA" w:rsidP="006010EA">
      <w:pPr>
        <w:pStyle w:val="ListParagraph"/>
        <w:numPr>
          <w:ilvl w:val="0"/>
          <w:numId w:val="9"/>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Tutors must not share any personal information about yourself e.g. personal telephone number, email accounts, Facebook and other social media links.</w:t>
      </w:r>
    </w:p>
    <w:p w14:paraId="4ADBC2D7" w14:textId="77777777" w:rsidR="00A5129F" w:rsidRPr="00A5129F" w:rsidRDefault="00A5129F" w:rsidP="00A5129F">
      <w:pPr>
        <w:autoSpaceDE w:val="0"/>
        <w:autoSpaceDN w:val="0"/>
        <w:adjustRightInd w:val="0"/>
        <w:spacing w:after="0" w:line="240" w:lineRule="auto"/>
        <w:rPr>
          <w:rFonts w:ascii="Arial" w:hAnsi="Arial" w:cs="Arial"/>
          <w:color w:val="000000"/>
          <w:sz w:val="6"/>
          <w:szCs w:val="6"/>
        </w:rPr>
      </w:pPr>
    </w:p>
    <w:p w14:paraId="56C6CFA3" w14:textId="77777777" w:rsidR="006010EA" w:rsidRPr="00EC2FFF" w:rsidRDefault="006010EA" w:rsidP="00F04F26">
      <w:pPr>
        <w:pStyle w:val="ListParagraph"/>
        <w:numPr>
          <w:ilvl w:val="0"/>
          <w:numId w:val="9"/>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Tutors should only contact students via their parent/carers email address.</w:t>
      </w:r>
    </w:p>
    <w:p w14:paraId="122E1055" w14:textId="14F56657" w:rsidR="00382C3C" w:rsidRPr="00EC2FFF" w:rsidRDefault="00382C3C" w:rsidP="00F04F26">
      <w:pPr>
        <w:spacing w:after="0" w:line="240" w:lineRule="auto"/>
        <w:rPr>
          <w:rFonts w:ascii="Arial" w:eastAsia="Times New Roman" w:hAnsi="Arial" w:cs="Arial"/>
          <w:sz w:val="24"/>
          <w:szCs w:val="24"/>
          <w:lang w:eastAsia="en-GB"/>
        </w:rPr>
      </w:pPr>
    </w:p>
    <w:p w14:paraId="66CA91DC" w14:textId="74D433DD" w:rsidR="004138A0" w:rsidRPr="005C2CEB" w:rsidRDefault="004138A0" w:rsidP="00F04F26">
      <w:pPr>
        <w:autoSpaceDE w:val="0"/>
        <w:autoSpaceDN w:val="0"/>
        <w:adjustRightInd w:val="0"/>
        <w:spacing w:after="0" w:line="240" w:lineRule="auto"/>
        <w:rPr>
          <w:rFonts w:ascii="Arial" w:hAnsi="Arial" w:cs="Arial"/>
          <w:b/>
          <w:bCs/>
          <w:color w:val="000000"/>
          <w:sz w:val="24"/>
          <w:szCs w:val="24"/>
          <w:u w:val="single"/>
        </w:rPr>
      </w:pPr>
      <w:r w:rsidRPr="005C2CEB">
        <w:rPr>
          <w:rFonts w:ascii="Arial" w:hAnsi="Arial" w:cs="Arial"/>
          <w:b/>
          <w:bCs/>
          <w:color w:val="000000"/>
          <w:sz w:val="24"/>
          <w:szCs w:val="24"/>
          <w:u w:val="single"/>
        </w:rPr>
        <w:t xml:space="preserve">Consent </w:t>
      </w:r>
    </w:p>
    <w:p w14:paraId="0BD699F4" w14:textId="77777777" w:rsidR="00A5129F" w:rsidRPr="00D24A9E" w:rsidRDefault="00A5129F" w:rsidP="004138A0">
      <w:pPr>
        <w:autoSpaceDE w:val="0"/>
        <w:autoSpaceDN w:val="0"/>
        <w:adjustRightInd w:val="0"/>
        <w:spacing w:after="0" w:line="240" w:lineRule="auto"/>
        <w:rPr>
          <w:rFonts w:ascii="Arial" w:hAnsi="Arial" w:cs="Arial"/>
          <w:b/>
          <w:bCs/>
          <w:color w:val="000000"/>
          <w:sz w:val="12"/>
          <w:szCs w:val="12"/>
        </w:rPr>
      </w:pPr>
    </w:p>
    <w:p w14:paraId="3C0743D2" w14:textId="42DCD213" w:rsidR="004138A0" w:rsidRDefault="004138A0" w:rsidP="004138A0">
      <w:pPr>
        <w:pStyle w:val="ListParagraph"/>
        <w:numPr>
          <w:ilvl w:val="0"/>
          <w:numId w:val="10"/>
        </w:numPr>
        <w:autoSpaceDE w:val="0"/>
        <w:autoSpaceDN w:val="0"/>
        <w:adjustRightInd w:val="0"/>
        <w:spacing w:after="0" w:line="240" w:lineRule="auto"/>
        <w:ind w:left="340" w:hanging="340"/>
        <w:rPr>
          <w:rFonts w:ascii="Arial" w:hAnsi="Arial" w:cs="Arial"/>
          <w:sz w:val="24"/>
          <w:szCs w:val="24"/>
        </w:rPr>
      </w:pPr>
      <w:r w:rsidRPr="00EC2FFF">
        <w:rPr>
          <w:rFonts w:ascii="Arial" w:hAnsi="Arial" w:cs="Arial"/>
          <w:sz w:val="24"/>
          <w:szCs w:val="24"/>
        </w:rPr>
        <w:t xml:space="preserve">Parents and carers </w:t>
      </w:r>
      <w:r w:rsidR="00D964C7" w:rsidRPr="00EC2FFF">
        <w:rPr>
          <w:rFonts w:ascii="Arial" w:hAnsi="Arial" w:cs="Arial"/>
          <w:sz w:val="24"/>
          <w:szCs w:val="24"/>
        </w:rPr>
        <w:t>should</w:t>
      </w:r>
      <w:r w:rsidRPr="00EC2FFF">
        <w:rPr>
          <w:rFonts w:ascii="Arial" w:hAnsi="Arial" w:cs="Arial"/>
          <w:sz w:val="24"/>
          <w:szCs w:val="24"/>
        </w:rPr>
        <w:t xml:space="preserve"> receive an </w:t>
      </w:r>
      <w:r w:rsidRPr="00EC2FFF">
        <w:rPr>
          <w:rFonts w:ascii="Arial" w:hAnsi="Arial" w:cs="Arial"/>
          <w:b/>
          <w:bCs/>
          <w:sz w:val="24"/>
          <w:szCs w:val="24"/>
        </w:rPr>
        <w:t xml:space="preserve">Online Learning Consent Form </w:t>
      </w:r>
      <w:r w:rsidRPr="00EC2FFF">
        <w:rPr>
          <w:rFonts w:ascii="Arial" w:hAnsi="Arial" w:cs="Arial"/>
          <w:sz w:val="24"/>
          <w:szCs w:val="24"/>
        </w:rPr>
        <w:t>which they will agree to before</w:t>
      </w:r>
      <w:r w:rsidR="00E67B48" w:rsidRPr="00EC2FFF">
        <w:rPr>
          <w:rFonts w:ascii="Arial" w:hAnsi="Arial" w:cs="Arial"/>
          <w:sz w:val="24"/>
          <w:szCs w:val="24"/>
        </w:rPr>
        <w:t xml:space="preserve"> </w:t>
      </w:r>
      <w:r w:rsidRPr="00EC2FFF">
        <w:rPr>
          <w:rFonts w:ascii="Arial" w:hAnsi="Arial" w:cs="Arial"/>
          <w:sz w:val="24"/>
          <w:szCs w:val="24"/>
        </w:rPr>
        <w:t>online lessons with their children can commence</w:t>
      </w:r>
      <w:r w:rsidR="00D964C7" w:rsidRPr="00EC2FFF">
        <w:rPr>
          <w:rFonts w:ascii="Arial" w:hAnsi="Arial" w:cs="Arial"/>
          <w:sz w:val="24"/>
          <w:szCs w:val="24"/>
        </w:rPr>
        <w:t>.</w:t>
      </w:r>
    </w:p>
    <w:p w14:paraId="2C73F1BA" w14:textId="77777777" w:rsidR="00A5129F" w:rsidRPr="00A5129F" w:rsidRDefault="00A5129F" w:rsidP="00A5129F">
      <w:pPr>
        <w:autoSpaceDE w:val="0"/>
        <w:autoSpaceDN w:val="0"/>
        <w:adjustRightInd w:val="0"/>
        <w:spacing w:after="0" w:line="240" w:lineRule="auto"/>
        <w:rPr>
          <w:rFonts w:ascii="Arial" w:hAnsi="Arial" w:cs="Arial"/>
          <w:sz w:val="6"/>
          <w:szCs w:val="6"/>
        </w:rPr>
      </w:pPr>
    </w:p>
    <w:p w14:paraId="7DC1AD19" w14:textId="50E56080" w:rsidR="004138A0" w:rsidRDefault="004138A0" w:rsidP="004138A0">
      <w:pPr>
        <w:pStyle w:val="ListParagraph"/>
        <w:numPr>
          <w:ilvl w:val="0"/>
          <w:numId w:val="11"/>
        </w:numPr>
        <w:autoSpaceDE w:val="0"/>
        <w:autoSpaceDN w:val="0"/>
        <w:adjustRightInd w:val="0"/>
        <w:spacing w:after="0" w:line="240" w:lineRule="auto"/>
        <w:ind w:left="340" w:hanging="340"/>
        <w:rPr>
          <w:rFonts w:ascii="Arial" w:hAnsi="Arial" w:cs="Arial"/>
          <w:sz w:val="24"/>
          <w:szCs w:val="24"/>
        </w:rPr>
      </w:pPr>
      <w:r w:rsidRPr="00EC2FFF">
        <w:rPr>
          <w:rFonts w:ascii="Arial" w:hAnsi="Arial" w:cs="Arial"/>
          <w:sz w:val="24"/>
          <w:szCs w:val="24"/>
        </w:rPr>
        <w:t xml:space="preserve">When creating an e-lesson and inviting parents/carers via email, tutors must also cc: an appropriate school email (e.g. </w:t>
      </w:r>
      <w:proofErr w:type="spellStart"/>
      <w:r w:rsidRPr="00EC2FFF">
        <w:rPr>
          <w:rFonts w:ascii="Arial" w:hAnsi="Arial" w:cs="Arial"/>
          <w:sz w:val="24"/>
          <w:szCs w:val="24"/>
        </w:rPr>
        <w:t>elearning</w:t>
      </w:r>
      <w:proofErr w:type="spellEnd"/>
      <w:r w:rsidRPr="00EC2FFF">
        <w:rPr>
          <w:rFonts w:ascii="Arial" w:hAnsi="Arial" w:cs="Arial"/>
          <w:sz w:val="24"/>
          <w:szCs w:val="24"/>
        </w:rPr>
        <w:t xml:space="preserve"> @xschool.co.uk) and include the date/time of the lesson.</w:t>
      </w:r>
    </w:p>
    <w:p w14:paraId="0AB3EE0A" w14:textId="77777777" w:rsidR="00A5129F" w:rsidRPr="00A5129F" w:rsidRDefault="00A5129F" w:rsidP="00A5129F">
      <w:pPr>
        <w:autoSpaceDE w:val="0"/>
        <w:autoSpaceDN w:val="0"/>
        <w:adjustRightInd w:val="0"/>
        <w:spacing w:after="0" w:line="240" w:lineRule="auto"/>
        <w:rPr>
          <w:rFonts w:ascii="Arial" w:hAnsi="Arial" w:cs="Arial"/>
          <w:sz w:val="6"/>
          <w:szCs w:val="6"/>
        </w:rPr>
      </w:pPr>
    </w:p>
    <w:p w14:paraId="57BFEECC" w14:textId="2C0FF3D9" w:rsidR="004138A0" w:rsidRPr="00EC2FFF" w:rsidRDefault="004138A0" w:rsidP="00F04F26">
      <w:pPr>
        <w:pStyle w:val="ListParagraph"/>
        <w:numPr>
          <w:ilvl w:val="0"/>
          <w:numId w:val="9"/>
        </w:numPr>
        <w:autoSpaceDE w:val="0"/>
        <w:autoSpaceDN w:val="0"/>
        <w:adjustRightInd w:val="0"/>
        <w:spacing w:after="0" w:line="240" w:lineRule="auto"/>
        <w:ind w:left="340" w:hanging="340"/>
        <w:rPr>
          <w:rFonts w:ascii="Arial" w:hAnsi="Arial" w:cs="Arial"/>
          <w:sz w:val="24"/>
          <w:szCs w:val="24"/>
        </w:rPr>
      </w:pPr>
      <w:r w:rsidRPr="00EC2FFF">
        <w:rPr>
          <w:rFonts w:ascii="Arial" w:hAnsi="Arial" w:cs="Arial"/>
          <w:sz w:val="24"/>
          <w:szCs w:val="24"/>
        </w:rPr>
        <w:t>Parents/carers must present themselves at the start and the end of the lesson and where</w:t>
      </w:r>
      <w:r w:rsidR="006829CB" w:rsidRPr="00EC2FFF">
        <w:rPr>
          <w:rFonts w:ascii="Arial" w:hAnsi="Arial" w:cs="Arial"/>
          <w:sz w:val="24"/>
          <w:szCs w:val="24"/>
        </w:rPr>
        <w:t xml:space="preserve"> </w:t>
      </w:r>
      <w:r w:rsidRPr="00EC2FFF">
        <w:rPr>
          <w:rFonts w:ascii="Arial" w:hAnsi="Arial" w:cs="Arial"/>
          <w:sz w:val="24"/>
          <w:szCs w:val="24"/>
        </w:rPr>
        <w:t>possible remain nearby during the online lesson</w:t>
      </w:r>
      <w:r w:rsidR="00057F84" w:rsidRPr="00EC2FFF">
        <w:rPr>
          <w:rFonts w:ascii="Arial" w:hAnsi="Arial" w:cs="Arial"/>
          <w:sz w:val="24"/>
          <w:szCs w:val="24"/>
        </w:rPr>
        <w:t>.</w:t>
      </w:r>
    </w:p>
    <w:p w14:paraId="4613D52C" w14:textId="2CAA7026" w:rsidR="004138A0" w:rsidRDefault="004138A0" w:rsidP="00F04F26">
      <w:pPr>
        <w:spacing w:after="0" w:line="240" w:lineRule="auto"/>
        <w:rPr>
          <w:rFonts w:ascii="Arial" w:eastAsia="Times New Roman" w:hAnsi="Arial" w:cs="Arial"/>
          <w:sz w:val="24"/>
          <w:szCs w:val="24"/>
          <w:lang w:eastAsia="en-GB"/>
        </w:rPr>
      </w:pPr>
    </w:p>
    <w:p w14:paraId="219D337B" w14:textId="26CCA8B6" w:rsidR="00F04F26" w:rsidRDefault="00F04F26" w:rsidP="00F04F26">
      <w:pPr>
        <w:spacing w:after="0" w:line="240" w:lineRule="auto"/>
        <w:rPr>
          <w:rFonts w:ascii="Arial" w:eastAsia="Times New Roman" w:hAnsi="Arial" w:cs="Arial"/>
          <w:sz w:val="24"/>
          <w:szCs w:val="24"/>
          <w:lang w:eastAsia="en-GB"/>
        </w:rPr>
      </w:pPr>
    </w:p>
    <w:p w14:paraId="14711C58" w14:textId="525927B8" w:rsidR="00F04F26" w:rsidRDefault="00F04F26" w:rsidP="00F04F26">
      <w:pPr>
        <w:spacing w:after="0" w:line="240" w:lineRule="auto"/>
        <w:rPr>
          <w:rFonts w:ascii="Arial" w:eastAsia="Times New Roman" w:hAnsi="Arial" w:cs="Arial"/>
          <w:sz w:val="24"/>
          <w:szCs w:val="24"/>
          <w:lang w:eastAsia="en-GB"/>
        </w:rPr>
      </w:pPr>
    </w:p>
    <w:p w14:paraId="4155B02F" w14:textId="0F54DBF6" w:rsidR="00F04F26" w:rsidRDefault="00F04F26" w:rsidP="00F04F26">
      <w:pPr>
        <w:spacing w:after="0" w:line="240" w:lineRule="auto"/>
        <w:rPr>
          <w:rFonts w:ascii="Arial" w:eastAsia="Times New Roman" w:hAnsi="Arial" w:cs="Arial"/>
          <w:sz w:val="24"/>
          <w:szCs w:val="24"/>
          <w:lang w:eastAsia="en-GB"/>
        </w:rPr>
      </w:pPr>
    </w:p>
    <w:p w14:paraId="45871A86" w14:textId="77777777" w:rsidR="00F04F26" w:rsidRPr="00EC2FFF" w:rsidRDefault="00F04F26" w:rsidP="00F04F26">
      <w:pPr>
        <w:spacing w:after="0" w:line="240" w:lineRule="auto"/>
        <w:rPr>
          <w:rFonts w:ascii="Arial" w:eastAsia="Times New Roman" w:hAnsi="Arial" w:cs="Arial"/>
          <w:sz w:val="24"/>
          <w:szCs w:val="24"/>
          <w:lang w:eastAsia="en-GB"/>
        </w:rPr>
      </w:pPr>
    </w:p>
    <w:p w14:paraId="3C6EDB1E" w14:textId="60AEF306" w:rsidR="00A5129F" w:rsidRDefault="00A20FB6" w:rsidP="00F04F26">
      <w:pPr>
        <w:autoSpaceDE w:val="0"/>
        <w:autoSpaceDN w:val="0"/>
        <w:adjustRightInd w:val="0"/>
        <w:spacing w:after="0" w:line="240" w:lineRule="auto"/>
        <w:rPr>
          <w:rFonts w:ascii="Arial" w:hAnsi="Arial" w:cs="Arial"/>
          <w:b/>
          <w:bCs/>
          <w:color w:val="000000"/>
          <w:sz w:val="24"/>
          <w:szCs w:val="24"/>
          <w:u w:val="single"/>
        </w:rPr>
      </w:pPr>
      <w:r w:rsidRPr="005C2CEB">
        <w:rPr>
          <w:rFonts w:ascii="Arial" w:hAnsi="Arial" w:cs="Arial"/>
          <w:b/>
          <w:bCs/>
          <w:color w:val="000000"/>
          <w:sz w:val="24"/>
          <w:szCs w:val="24"/>
          <w:u w:val="single"/>
        </w:rPr>
        <w:lastRenderedPageBreak/>
        <w:t>Safe environment</w:t>
      </w:r>
    </w:p>
    <w:p w14:paraId="32AE0991" w14:textId="77777777" w:rsidR="00D24A9E" w:rsidRPr="00D24A9E" w:rsidRDefault="00D24A9E" w:rsidP="00D24A9E">
      <w:pPr>
        <w:autoSpaceDE w:val="0"/>
        <w:autoSpaceDN w:val="0"/>
        <w:adjustRightInd w:val="0"/>
        <w:spacing w:after="0" w:line="240" w:lineRule="auto"/>
        <w:rPr>
          <w:rFonts w:ascii="Arial" w:hAnsi="Arial" w:cs="Arial"/>
          <w:b/>
          <w:bCs/>
          <w:color w:val="000000"/>
          <w:sz w:val="12"/>
          <w:szCs w:val="12"/>
          <w:u w:val="single"/>
        </w:rPr>
      </w:pPr>
    </w:p>
    <w:p w14:paraId="58D4A6CA" w14:textId="76FED8E8" w:rsidR="00A20FB6" w:rsidRDefault="00A20FB6" w:rsidP="00D24A9E">
      <w:pPr>
        <w:pStyle w:val="ListParagraph"/>
        <w:numPr>
          <w:ilvl w:val="0"/>
          <w:numId w:val="9"/>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 xml:space="preserve">Lessons should take place in a space appropriate for online lessons; a front room or study </w:t>
      </w:r>
      <w:r w:rsidR="000C6839">
        <w:rPr>
          <w:rFonts w:ascii="Arial" w:hAnsi="Arial" w:cs="Arial"/>
          <w:color w:val="000000"/>
          <w:sz w:val="24"/>
          <w:szCs w:val="24"/>
        </w:rPr>
        <w:t>as</w:t>
      </w:r>
      <w:r w:rsidRPr="00EC2FFF">
        <w:rPr>
          <w:rFonts w:ascii="Arial" w:hAnsi="Arial" w:cs="Arial"/>
          <w:color w:val="000000"/>
          <w:sz w:val="24"/>
          <w:szCs w:val="24"/>
        </w:rPr>
        <w:t xml:space="preserve"> appropriate, a bedroom or bathroom is not.</w:t>
      </w:r>
    </w:p>
    <w:p w14:paraId="328FB739" w14:textId="77777777" w:rsidR="00A5129F" w:rsidRPr="00A5129F" w:rsidRDefault="00A5129F" w:rsidP="00A5129F">
      <w:pPr>
        <w:autoSpaceDE w:val="0"/>
        <w:autoSpaceDN w:val="0"/>
        <w:adjustRightInd w:val="0"/>
        <w:spacing w:after="0" w:line="240" w:lineRule="auto"/>
        <w:rPr>
          <w:rFonts w:ascii="Arial" w:hAnsi="Arial" w:cs="Arial"/>
          <w:color w:val="000000"/>
          <w:sz w:val="6"/>
          <w:szCs w:val="6"/>
        </w:rPr>
      </w:pPr>
    </w:p>
    <w:p w14:paraId="7CB10E93" w14:textId="378F2288" w:rsidR="00A308BB" w:rsidRDefault="00A20FB6" w:rsidP="00A20FB6">
      <w:pPr>
        <w:pStyle w:val="ListParagraph"/>
        <w:numPr>
          <w:ilvl w:val="0"/>
          <w:numId w:val="9"/>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Extra-care must be taken by all parents/carers to ensure that private or sensitive information and data is not accidentally shared during a video-lesson. Bills, receipts, documents (both</w:t>
      </w:r>
      <w:r w:rsidR="00A308BB" w:rsidRPr="00EC2FFF">
        <w:rPr>
          <w:rFonts w:ascii="Arial" w:hAnsi="Arial" w:cs="Arial"/>
          <w:color w:val="000000"/>
          <w:sz w:val="24"/>
          <w:szCs w:val="24"/>
        </w:rPr>
        <w:t xml:space="preserve"> </w:t>
      </w:r>
      <w:r w:rsidRPr="00EC2FFF">
        <w:rPr>
          <w:rFonts w:ascii="Arial" w:hAnsi="Arial" w:cs="Arial"/>
          <w:color w:val="000000"/>
          <w:sz w:val="24"/>
          <w:szCs w:val="24"/>
        </w:rPr>
        <w:t>physical and digital) and letters/emails should not be on display. All members of both</w:t>
      </w:r>
      <w:r w:rsidR="00A308BB" w:rsidRPr="00EC2FFF">
        <w:rPr>
          <w:rFonts w:ascii="Arial" w:hAnsi="Arial" w:cs="Arial"/>
          <w:color w:val="000000"/>
          <w:sz w:val="24"/>
          <w:szCs w:val="24"/>
        </w:rPr>
        <w:t xml:space="preserve"> </w:t>
      </w:r>
      <w:r w:rsidRPr="00EC2FFF">
        <w:rPr>
          <w:rFonts w:ascii="Arial" w:hAnsi="Arial" w:cs="Arial"/>
          <w:color w:val="000000"/>
          <w:sz w:val="24"/>
          <w:szCs w:val="24"/>
        </w:rPr>
        <w:t>households should be aware that the video lesson is taking place and be mindful of this.</w:t>
      </w:r>
    </w:p>
    <w:p w14:paraId="092C98D8" w14:textId="77777777" w:rsidR="00A5129F" w:rsidRPr="00A5129F" w:rsidRDefault="00A5129F" w:rsidP="00A5129F">
      <w:pPr>
        <w:autoSpaceDE w:val="0"/>
        <w:autoSpaceDN w:val="0"/>
        <w:adjustRightInd w:val="0"/>
        <w:spacing w:after="0" w:line="240" w:lineRule="auto"/>
        <w:rPr>
          <w:rFonts w:ascii="Arial" w:hAnsi="Arial" w:cs="Arial"/>
          <w:color w:val="000000"/>
          <w:sz w:val="6"/>
          <w:szCs w:val="6"/>
        </w:rPr>
      </w:pPr>
    </w:p>
    <w:p w14:paraId="24981738" w14:textId="17BF67D2" w:rsidR="00850312" w:rsidRDefault="00A20FB6" w:rsidP="00A20FB6">
      <w:pPr>
        <w:pStyle w:val="ListParagraph"/>
        <w:numPr>
          <w:ilvl w:val="0"/>
          <w:numId w:val="9"/>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Students are expected to dress and behave appropriately. If there is inappropriate attire the</w:t>
      </w:r>
      <w:r w:rsidR="00850312" w:rsidRPr="00EC2FFF">
        <w:rPr>
          <w:rFonts w:ascii="Arial" w:hAnsi="Arial" w:cs="Arial"/>
          <w:color w:val="000000"/>
          <w:sz w:val="24"/>
          <w:szCs w:val="24"/>
        </w:rPr>
        <w:t xml:space="preserve"> </w:t>
      </w:r>
      <w:r w:rsidRPr="00EC2FFF">
        <w:rPr>
          <w:rFonts w:ascii="Arial" w:hAnsi="Arial" w:cs="Arial"/>
          <w:color w:val="000000"/>
          <w:sz w:val="24"/>
          <w:szCs w:val="24"/>
        </w:rPr>
        <w:t>lesson will be terminated. The lesson can resume when the student is suitably attired.</w:t>
      </w:r>
    </w:p>
    <w:p w14:paraId="24FEA946" w14:textId="77777777" w:rsidR="00A5129F" w:rsidRPr="00A5129F" w:rsidRDefault="00A5129F" w:rsidP="00A5129F">
      <w:pPr>
        <w:autoSpaceDE w:val="0"/>
        <w:autoSpaceDN w:val="0"/>
        <w:adjustRightInd w:val="0"/>
        <w:spacing w:after="0" w:line="240" w:lineRule="auto"/>
        <w:rPr>
          <w:rFonts w:ascii="Arial" w:hAnsi="Arial" w:cs="Arial"/>
          <w:color w:val="000000"/>
          <w:sz w:val="6"/>
          <w:szCs w:val="6"/>
        </w:rPr>
      </w:pPr>
    </w:p>
    <w:p w14:paraId="4A66388E" w14:textId="616B52D3" w:rsidR="00430B82" w:rsidRDefault="00430B82" w:rsidP="00A444A0">
      <w:pPr>
        <w:pStyle w:val="ListParagraph"/>
        <w:numPr>
          <w:ilvl w:val="0"/>
          <w:numId w:val="9"/>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All delivery of online lessons should be filmed/take place in appropriate areas, for example, not in bedrooms; and where possible be against a neutral background. Recommended virtual backgrounds are available on Zoom (which block out any surroundings).</w:t>
      </w:r>
    </w:p>
    <w:p w14:paraId="6D554796" w14:textId="77777777" w:rsidR="00A5129F" w:rsidRPr="00A5129F" w:rsidRDefault="00A5129F" w:rsidP="00A5129F">
      <w:pPr>
        <w:autoSpaceDE w:val="0"/>
        <w:autoSpaceDN w:val="0"/>
        <w:adjustRightInd w:val="0"/>
        <w:spacing w:after="0" w:line="240" w:lineRule="auto"/>
        <w:rPr>
          <w:rFonts w:ascii="Arial" w:hAnsi="Arial" w:cs="Arial"/>
          <w:color w:val="000000"/>
          <w:sz w:val="6"/>
          <w:szCs w:val="6"/>
        </w:rPr>
      </w:pPr>
    </w:p>
    <w:p w14:paraId="0CCEAA4A" w14:textId="77777777" w:rsidR="009908CD" w:rsidRPr="00EC2FFF" w:rsidRDefault="00A20FB6" w:rsidP="00F04F26">
      <w:pPr>
        <w:pStyle w:val="ListParagraph"/>
        <w:numPr>
          <w:ilvl w:val="0"/>
          <w:numId w:val="9"/>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A lesson can be suspended if any of the provisions of the Online Learning Consent Form are</w:t>
      </w:r>
      <w:r w:rsidR="009908CD" w:rsidRPr="00EC2FFF">
        <w:rPr>
          <w:rFonts w:ascii="Arial" w:hAnsi="Arial" w:cs="Arial"/>
          <w:color w:val="000000"/>
          <w:sz w:val="24"/>
          <w:szCs w:val="24"/>
        </w:rPr>
        <w:t xml:space="preserve"> </w:t>
      </w:r>
      <w:r w:rsidRPr="00EC2FFF">
        <w:rPr>
          <w:rFonts w:ascii="Arial" w:hAnsi="Arial" w:cs="Arial"/>
          <w:color w:val="000000"/>
          <w:sz w:val="24"/>
          <w:szCs w:val="24"/>
        </w:rPr>
        <w:t>not complied with.</w:t>
      </w:r>
    </w:p>
    <w:p w14:paraId="653FAE80" w14:textId="57164588" w:rsidR="00A20FB6" w:rsidRPr="00EC2FFF" w:rsidRDefault="00A20FB6" w:rsidP="00F04F26">
      <w:pPr>
        <w:spacing w:after="0" w:line="240" w:lineRule="auto"/>
        <w:rPr>
          <w:rFonts w:ascii="Arial" w:eastAsia="Times New Roman" w:hAnsi="Arial" w:cs="Arial"/>
          <w:sz w:val="24"/>
          <w:szCs w:val="24"/>
          <w:lang w:eastAsia="en-GB"/>
        </w:rPr>
      </w:pPr>
    </w:p>
    <w:p w14:paraId="43DD2A3B" w14:textId="5CC90E64" w:rsidR="00A5129F" w:rsidRDefault="003852B7" w:rsidP="00F04F26">
      <w:pPr>
        <w:autoSpaceDE w:val="0"/>
        <w:autoSpaceDN w:val="0"/>
        <w:adjustRightInd w:val="0"/>
        <w:spacing w:after="0" w:line="240" w:lineRule="auto"/>
        <w:rPr>
          <w:rFonts w:ascii="Arial" w:hAnsi="Arial" w:cs="Arial"/>
          <w:b/>
          <w:bCs/>
          <w:color w:val="000000"/>
          <w:sz w:val="24"/>
          <w:szCs w:val="24"/>
          <w:u w:val="single"/>
        </w:rPr>
      </w:pPr>
      <w:r w:rsidRPr="005C2CEB">
        <w:rPr>
          <w:rFonts w:ascii="Arial" w:hAnsi="Arial" w:cs="Arial"/>
          <w:b/>
          <w:bCs/>
          <w:color w:val="000000"/>
          <w:sz w:val="24"/>
          <w:szCs w:val="24"/>
          <w:u w:val="single"/>
        </w:rPr>
        <w:t>Lesson</w:t>
      </w:r>
    </w:p>
    <w:p w14:paraId="5AB07041" w14:textId="77777777" w:rsidR="00D24A9E" w:rsidRPr="00184FDB" w:rsidRDefault="00D24A9E" w:rsidP="003852B7">
      <w:pPr>
        <w:autoSpaceDE w:val="0"/>
        <w:autoSpaceDN w:val="0"/>
        <w:adjustRightInd w:val="0"/>
        <w:spacing w:after="0" w:line="240" w:lineRule="auto"/>
        <w:rPr>
          <w:rFonts w:ascii="Arial" w:hAnsi="Arial" w:cs="Arial"/>
          <w:b/>
          <w:bCs/>
          <w:color w:val="000000"/>
          <w:sz w:val="12"/>
          <w:szCs w:val="12"/>
        </w:rPr>
      </w:pPr>
    </w:p>
    <w:p w14:paraId="219C110E" w14:textId="2A1814C3" w:rsidR="003852B7" w:rsidRDefault="003852B7" w:rsidP="00B030BA">
      <w:pPr>
        <w:pStyle w:val="ListParagraph"/>
        <w:numPr>
          <w:ilvl w:val="0"/>
          <w:numId w:val="9"/>
        </w:numPr>
        <w:autoSpaceDE w:val="0"/>
        <w:autoSpaceDN w:val="0"/>
        <w:adjustRightInd w:val="0"/>
        <w:spacing w:after="0" w:line="240" w:lineRule="auto"/>
        <w:ind w:left="357" w:hanging="357"/>
        <w:rPr>
          <w:rFonts w:ascii="Arial" w:hAnsi="Arial" w:cs="Arial"/>
          <w:color w:val="000000"/>
          <w:sz w:val="24"/>
          <w:szCs w:val="24"/>
        </w:rPr>
      </w:pPr>
      <w:r w:rsidRPr="00EC2FFF">
        <w:rPr>
          <w:rFonts w:ascii="Arial" w:hAnsi="Arial" w:cs="Arial"/>
          <w:color w:val="000000"/>
          <w:sz w:val="24"/>
          <w:szCs w:val="24"/>
        </w:rPr>
        <w:t>All lessons must be timetabled during the normal working hours</w:t>
      </w:r>
      <w:r w:rsidR="00BD1369" w:rsidRPr="00EC2FFF">
        <w:rPr>
          <w:rFonts w:ascii="Arial" w:hAnsi="Arial" w:cs="Arial"/>
          <w:color w:val="000000"/>
          <w:sz w:val="24"/>
          <w:szCs w:val="24"/>
        </w:rPr>
        <w:t>.</w:t>
      </w:r>
    </w:p>
    <w:p w14:paraId="78E14A16" w14:textId="77777777" w:rsidR="00A5129F" w:rsidRPr="00B030BA" w:rsidRDefault="00A5129F" w:rsidP="00B030BA">
      <w:pPr>
        <w:autoSpaceDE w:val="0"/>
        <w:autoSpaceDN w:val="0"/>
        <w:adjustRightInd w:val="0"/>
        <w:spacing w:after="0" w:line="240" w:lineRule="auto"/>
        <w:rPr>
          <w:rFonts w:ascii="Arial" w:hAnsi="Arial" w:cs="Arial"/>
          <w:color w:val="000000"/>
          <w:sz w:val="8"/>
          <w:szCs w:val="8"/>
        </w:rPr>
      </w:pPr>
    </w:p>
    <w:p w14:paraId="7B46FBE2" w14:textId="0B97C44F" w:rsidR="003852B7" w:rsidRDefault="003852B7" w:rsidP="00B030BA">
      <w:pPr>
        <w:pStyle w:val="ListParagraph"/>
        <w:numPr>
          <w:ilvl w:val="0"/>
          <w:numId w:val="9"/>
        </w:numPr>
        <w:autoSpaceDE w:val="0"/>
        <w:autoSpaceDN w:val="0"/>
        <w:adjustRightInd w:val="0"/>
        <w:spacing w:after="0" w:line="240" w:lineRule="auto"/>
        <w:ind w:left="357" w:hanging="357"/>
        <w:rPr>
          <w:rFonts w:ascii="Arial" w:hAnsi="Arial" w:cs="Arial"/>
          <w:color w:val="000000"/>
          <w:sz w:val="24"/>
          <w:szCs w:val="24"/>
        </w:rPr>
      </w:pPr>
      <w:r w:rsidRPr="00EC2FFF">
        <w:rPr>
          <w:rFonts w:ascii="Arial" w:hAnsi="Arial" w:cs="Arial"/>
          <w:color w:val="000000"/>
          <w:sz w:val="24"/>
          <w:szCs w:val="24"/>
        </w:rPr>
        <w:t>Senior Leaders will be able to observe lessons digitally for the purposes of quality assurance and safeguarding.</w:t>
      </w:r>
    </w:p>
    <w:p w14:paraId="5852BDA6" w14:textId="77777777" w:rsidR="00A5129F" w:rsidRPr="00B030BA" w:rsidRDefault="00A5129F" w:rsidP="00B030BA">
      <w:pPr>
        <w:autoSpaceDE w:val="0"/>
        <w:autoSpaceDN w:val="0"/>
        <w:adjustRightInd w:val="0"/>
        <w:spacing w:after="0" w:line="240" w:lineRule="auto"/>
        <w:rPr>
          <w:rFonts w:ascii="Arial" w:hAnsi="Arial" w:cs="Arial"/>
          <w:color w:val="000000"/>
          <w:sz w:val="8"/>
          <w:szCs w:val="8"/>
        </w:rPr>
      </w:pPr>
    </w:p>
    <w:p w14:paraId="09725B77" w14:textId="51AC16F0" w:rsidR="003852B7" w:rsidRDefault="003852B7" w:rsidP="00B030BA">
      <w:pPr>
        <w:pStyle w:val="ListParagraph"/>
        <w:numPr>
          <w:ilvl w:val="0"/>
          <w:numId w:val="12"/>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Tutors must not accept any offers to do online teaching over webcam/video chats</w:t>
      </w:r>
      <w:r w:rsidR="00A5129F">
        <w:rPr>
          <w:rFonts w:ascii="Arial" w:hAnsi="Arial" w:cs="Arial"/>
          <w:color w:val="000000"/>
          <w:sz w:val="24"/>
          <w:szCs w:val="24"/>
        </w:rPr>
        <w:t>.</w:t>
      </w:r>
    </w:p>
    <w:p w14:paraId="51F8D180" w14:textId="77777777" w:rsidR="00A5129F" w:rsidRPr="00B030BA" w:rsidRDefault="00A5129F" w:rsidP="00B030BA">
      <w:pPr>
        <w:autoSpaceDE w:val="0"/>
        <w:autoSpaceDN w:val="0"/>
        <w:adjustRightInd w:val="0"/>
        <w:spacing w:after="0" w:line="240" w:lineRule="auto"/>
        <w:rPr>
          <w:rFonts w:ascii="Arial" w:hAnsi="Arial" w:cs="Arial"/>
          <w:color w:val="000000"/>
          <w:sz w:val="8"/>
          <w:szCs w:val="8"/>
        </w:rPr>
      </w:pPr>
    </w:p>
    <w:p w14:paraId="032B9384" w14:textId="5189ECF2" w:rsidR="003852B7" w:rsidRDefault="003852B7" w:rsidP="00B030BA">
      <w:pPr>
        <w:pStyle w:val="ListParagraph"/>
        <w:numPr>
          <w:ilvl w:val="0"/>
          <w:numId w:val="13"/>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Tutors will not accept or offer the opportunity to teach students privately outside of the agreed timetable.</w:t>
      </w:r>
    </w:p>
    <w:p w14:paraId="3353EAC3" w14:textId="77777777" w:rsidR="00A5129F" w:rsidRPr="00B030BA" w:rsidRDefault="00A5129F" w:rsidP="00B030BA">
      <w:pPr>
        <w:autoSpaceDE w:val="0"/>
        <w:autoSpaceDN w:val="0"/>
        <w:adjustRightInd w:val="0"/>
        <w:spacing w:after="0" w:line="240" w:lineRule="auto"/>
        <w:rPr>
          <w:rFonts w:ascii="Arial" w:hAnsi="Arial" w:cs="Arial"/>
          <w:color w:val="000000"/>
          <w:sz w:val="8"/>
          <w:szCs w:val="8"/>
        </w:rPr>
      </w:pPr>
    </w:p>
    <w:p w14:paraId="19917948" w14:textId="609B7F27" w:rsidR="00F6056E" w:rsidRDefault="003852B7" w:rsidP="00B030BA">
      <w:pPr>
        <w:pStyle w:val="ListParagraph"/>
        <w:numPr>
          <w:ilvl w:val="0"/>
          <w:numId w:val="13"/>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Tutors must report any safeguarding concerns to the school DSL.</w:t>
      </w:r>
    </w:p>
    <w:p w14:paraId="4869EEC8" w14:textId="77777777" w:rsidR="00A5129F" w:rsidRPr="00B030BA" w:rsidRDefault="00A5129F" w:rsidP="00B030BA">
      <w:pPr>
        <w:autoSpaceDE w:val="0"/>
        <w:autoSpaceDN w:val="0"/>
        <w:adjustRightInd w:val="0"/>
        <w:spacing w:after="0" w:line="240" w:lineRule="auto"/>
        <w:rPr>
          <w:rFonts w:ascii="Arial" w:hAnsi="Arial" w:cs="Arial"/>
          <w:color w:val="000000"/>
          <w:sz w:val="8"/>
          <w:szCs w:val="8"/>
        </w:rPr>
      </w:pPr>
    </w:p>
    <w:p w14:paraId="7B5B0E85" w14:textId="603E9F24" w:rsidR="003852B7" w:rsidRPr="00EC2FFF" w:rsidRDefault="003852B7" w:rsidP="00F04F26">
      <w:pPr>
        <w:pStyle w:val="ListParagraph"/>
        <w:numPr>
          <w:ilvl w:val="0"/>
          <w:numId w:val="13"/>
        </w:numPr>
        <w:autoSpaceDE w:val="0"/>
        <w:autoSpaceDN w:val="0"/>
        <w:adjustRightInd w:val="0"/>
        <w:spacing w:after="0" w:line="240" w:lineRule="auto"/>
        <w:ind w:left="340" w:hanging="340"/>
        <w:rPr>
          <w:rFonts w:ascii="Arial" w:hAnsi="Arial" w:cs="Arial"/>
          <w:color w:val="000000"/>
          <w:sz w:val="24"/>
          <w:szCs w:val="24"/>
        </w:rPr>
      </w:pPr>
      <w:r w:rsidRPr="00EC2FFF">
        <w:rPr>
          <w:rFonts w:ascii="Arial" w:hAnsi="Arial" w:cs="Arial"/>
          <w:color w:val="000000"/>
          <w:sz w:val="24"/>
          <w:szCs w:val="24"/>
        </w:rPr>
        <w:t>Language must always be professional and appropriate, including from any family members who</w:t>
      </w:r>
      <w:r w:rsidR="00F6056E" w:rsidRPr="00EC2FFF">
        <w:rPr>
          <w:rFonts w:ascii="Arial" w:hAnsi="Arial" w:cs="Arial"/>
          <w:color w:val="000000"/>
          <w:sz w:val="24"/>
          <w:szCs w:val="24"/>
        </w:rPr>
        <w:t xml:space="preserve"> </w:t>
      </w:r>
      <w:r w:rsidRPr="00EC2FFF">
        <w:rPr>
          <w:rFonts w:ascii="Arial" w:hAnsi="Arial" w:cs="Arial"/>
          <w:color w:val="000000"/>
          <w:sz w:val="24"/>
          <w:szCs w:val="24"/>
        </w:rPr>
        <w:t>might be in the background.</w:t>
      </w:r>
    </w:p>
    <w:p w14:paraId="0C7654DE" w14:textId="77777777" w:rsidR="00A20FB6" w:rsidRPr="00EC2FFF" w:rsidRDefault="00A20FB6" w:rsidP="00F04F26">
      <w:pPr>
        <w:spacing w:after="0" w:line="240" w:lineRule="auto"/>
        <w:rPr>
          <w:rFonts w:ascii="Arial" w:eastAsia="Times New Roman" w:hAnsi="Arial" w:cs="Arial"/>
          <w:sz w:val="24"/>
          <w:szCs w:val="24"/>
          <w:lang w:eastAsia="en-GB"/>
        </w:rPr>
      </w:pPr>
    </w:p>
    <w:p w14:paraId="01D934CB" w14:textId="3F74A950" w:rsidR="00086530" w:rsidRDefault="00086530" w:rsidP="00184FDB">
      <w:pPr>
        <w:spacing w:after="0" w:line="240" w:lineRule="auto"/>
        <w:rPr>
          <w:rFonts w:ascii="Arial" w:eastAsia="Times New Roman" w:hAnsi="Arial" w:cs="Arial"/>
          <w:b/>
          <w:bCs/>
          <w:spacing w:val="-8"/>
          <w:sz w:val="24"/>
          <w:szCs w:val="24"/>
          <w:u w:val="single"/>
          <w:lang w:eastAsia="en-GB"/>
        </w:rPr>
      </w:pPr>
      <w:r w:rsidRPr="005C2CEB">
        <w:rPr>
          <w:rFonts w:ascii="Arial" w:eastAsia="Times New Roman" w:hAnsi="Arial" w:cs="Arial"/>
          <w:b/>
          <w:bCs/>
          <w:spacing w:val="-8"/>
          <w:sz w:val="24"/>
          <w:szCs w:val="24"/>
          <w:u w:val="single"/>
          <w:lang w:eastAsia="en-GB"/>
        </w:rPr>
        <w:t>Live Video</w:t>
      </w:r>
    </w:p>
    <w:p w14:paraId="79904856" w14:textId="77777777" w:rsidR="00184FDB" w:rsidRPr="00184FDB" w:rsidRDefault="00184FDB" w:rsidP="00184FDB">
      <w:pPr>
        <w:spacing w:after="0" w:line="240" w:lineRule="auto"/>
        <w:rPr>
          <w:rFonts w:ascii="Arial" w:eastAsia="Times New Roman" w:hAnsi="Arial" w:cs="Arial"/>
          <w:sz w:val="12"/>
          <w:szCs w:val="12"/>
          <w:u w:val="single"/>
          <w:lang w:eastAsia="en-GB"/>
        </w:rPr>
      </w:pPr>
    </w:p>
    <w:p w14:paraId="67BD7643" w14:textId="56D13A3F" w:rsidR="00627818" w:rsidRDefault="00086530" w:rsidP="00347164">
      <w:pPr>
        <w:pStyle w:val="ListParagraph"/>
        <w:numPr>
          <w:ilvl w:val="0"/>
          <w:numId w:val="5"/>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 xml:space="preserve">Do consider the terms of service together with privacy policies and </w:t>
      </w:r>
      <w:r w:rsidR="002B0665" w:rsidRPr="00EC2FFF">
        <w:rPr>
          <w:rFonts w:ascii="Arial" w:eastAsia="Times New Roman" w:hAnsi="Arial" w:cs="Arial"/>
          <w:sz w:val="24"/>
          <w:szCs w:val="24"/>
          <w:lang w:eastAsia="en-GB"/>
        </w:rPr>
        <w:t>if</w:t>
      </w:r>
      <w:r w:rsidRPr="00EC2FFF">
        <w:rPr>
          <w:rFonts w:ascii="Arial" w:eastAsia="Times New Roman" w:hAnsi="Arial" w:cs="Arial"/>
          <w:sz w:val="24"/>
          <w:szCs w:val="24"/>
          <w:lang w:eastAsia="en-GB"/>
        </w:rPr>
        <w:t xml:space="preserve"> there are any minimum age requirements of the chosen service.</w:t>
      </w:r>
    </w:p>
    <w:p w14:paraId="33B4717B" w14:textId="77777777" w:rsidR="00A5129F" w:rsidRPr="00347164" w:rsidRDefault="00A5129F" w:rsidP="00347164">
      <w:pPr>
        <w:spacing w:after="0" w:line="240" w:lineRule="auto"/>
        <w:ind w:left="113"/>
        <w:rPr>
          <w:rFonts w:ascii="Arial" w:eastAsia="Times New Roman" w:hAnsi="Arial" w:cs="Arial"/>
          <w:sz w:val="8"/>
          <w:szCs w:val="8"/>
          <w:lang w:eastAsia="en-GB"/>
        </w:rPr>
      </w:pPr>
    </w:p>
    <w:p w14:paraId="5D8C9F13" w14:textId="025B8386" w:rsidR="0063451E" w:rsidRDefault="00086530" w:rsidP="00347164">
      <w:pPr>
        <w:pStyle w:val="ListParagraph"/>
        <w:numPr>
          <w:ilvl w:val="0"/>
          <w:numId w:val="5"/>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Consider if the system includes online chat feature, and if this can be moderated.</w:t>
      </w:r>
    </w:p>
    <w:p w14:paraId="0BD14F80" w14:textId="77777777" w:rsidR="00A5129F" w:rsidRPr="00347164" w:rsidRDefault="00A5129F" w:rsidP="00347164">
      <w:pPr>
        <w:spacing w:after="0" w:line="240" w:lineRule="auto"/>
        <w:ind w:left="113"/>
        <w:rPr>
          <w:rFonts w:ascii="Arial" w:eastAsia="Times New Roman" w:hAnsi="Arial" w:cs="Arial"/>
          <w:sz w:val="8"/>
          <w:szCs w:val="8"/>
          <w:lang w:eastAsia="en-GB"/>
        </w:rPr>
      </w:pPr>
    </w:p>
    <w:p w14:paraId="5ECA5FD1" w14:textId="2210AB1B" w:rsidR="0063451E" w:rsidRDefault="00086530" w:rsidP="00347164">
      <w:pPr>
        <w:pStyle w:val="ListParagraph"/>
        <w:numPr>
          <w:ilvl w:val="0"/>
          <w:numId w:val="5"/>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Consider Privacy settings before posting</w:t>
      </w:r>
      <w:r w:rsidR="0063451E" w:rsidRPr="00EC2FFF">
        <w:rPr>
          <w:rFonts w:ascii="Arial" w:eastAsia="Times New Roman" w:hAnsi="Arial" w:cs="Arial"/>
          <w:sz w:val="24"/>
          <w:szCs w:val="24"/>
          <w:lang w:eastAsia="en-GB"/>
        </w:rPr>
        <w:t>.</w:t>
      </w:r>
    </w:p>
    <w:p w14:paraId="7480FE80" w14:textId="77777777" w:rsidR="00A5129F" w:rsidRPr="00347164" w:rsidRDefault="00A5129F" w:rsidP="00347164">
      <w:pPr>
        <w:spacing w:after="0" w:line="240" w:lineRule="auto"/>
        <w:ind w:left="113"/>
        <w:rPr>
          <w:rFonts w:ascii="Arial" w:eastAsia="Times New Roman" w:hAnsi="Arial" w:cs="Arial"/>
          <w:sz w:val="8"/>
          <w:szCs w:val="8"/>
          <w:lang w:eastAsia="en-GB"/>
        </w:rPr>
      </w:pPr>
    </w:p>
    <w:p w14:paraId="78E4DF9F" w14:textId="70D06681" w:rsidR="0063451E" w:rsidRDefault="00086530" w:rsidP="00347164">
      <w:pPr>
        <w:pStyle w:val="ListParagraph"/>
        <w:numPr>
          <w:ilvl w:val="0"/>
          <w:numId w:val="5"/>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What technology and Internet connection speed will be required for everyone to participate (</w:t>
      </w:r>
      <w:r w:rsidR="00D96B1A" w:rsidRPr="00EC2FFF">
        <w:rPr>
          <w:rFonts w:ascii="Arial" w:eastAsia="Times New Roman" w:hAnsi="Arial" w:cs="Arial"/>
          <w:sz w:val="24"/>
          <w:szCs w:val="24"/>
          <w:lang w:eastAsia="en-GB"/>
        </w:rPr>
        <w:t>e.g. devices)?</w:t>
      </w:r>
      <w:r w:rsidRPr="00EC2FFF">
        <w:rPr>
          <w:rFonts w:ascii="Arial" w:eastAsia="Times New Roman" w:hAnsi="Arial" w:cs="Arial"/>
          <w:sz w:val="24"/>
          <w:szCs w:val="24"/>
          <w:lang w:eastAsia="en-GB"/>
        </w:rPr>
        <w:t xml:space="preserve"> Not all students will have access to technologies that will enable them to participate in online classes. What solutions can you provide to enable them to continue learning?</w:t>
      </w:r>
    </w:p>
    <w:p w14:paraId="307F6349" w14:textId="77777777" w:rsidR="00A5129F" w:rsidRPr="00347164" w:rsidRDefault="00A5129F" w:rsidP="00347164">
      <w:pPr>
        <w:pStyle w:val="ListParagraph"/>
        <w:spacing w:after="0" w:line="240" w:lineRule="auto"/>
        <w:ind w:left="453"/>
        <w:rPr>
          <w:rFonts w:ascii="Arial" w:eastAsia="Times New Roman" w:hAnsi="Arial" w:cs="Arial"/>
          <w:sz w:val="8"/>
          <w:szCs w:val="8"/>
          <w:lang w:eastAsia="en-GB"/>
        </w:rPr>
      </w:pPr>
    </w:p>
    <w:p w14:paraId="4BD8E7F5" w14:textId="5E4ECEB0" w:rsidR="00C32DDC" w:rsidRDefault="00086530" w:rsidP="00C32DDC">
      <w:pPr>
        <w:pStyle w:val="ListParagraph"/>
        <w:numPr>
          <w:ilvl w:val="0"/>
          <w:numId w:val="5"/>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Consider activities carefully when planning</w:t>
      </w:r>
      <w:r w:rsidR="00C32DDC">
        <w:rPr>
          <w:rFonts w:ascii="Arial" w:eastAsia="Times New Roman" w:hAnsi="Arial" w:cs="Arial"/>
          <w:sz w:val="24"/>
          <w:szCs w:val="24"/>
          <w:lang w:eastAsia="en-GB"/>
        </w:rPr>
        <w:t>.</w:t>
      </w:r>
      <w:r w:rsidRPr="00EC2FFF">
        <w:rPr>
          <w:rFonts w:ascii="Arial" w:eastAsia="Times New Roman" w:hAnsi="Arial" w:cs="Arial"/>
          <w:sz w:val="24"/>
          <w:szCs w:val="24"/>
          <w:lang w:eastAsia="en-GB"/>
        </w:rPr>
        <w:t xml:space="preserve"> </w:t>
      </w:r>
      <w:r w:rsidR="00C32DDC">
        <w:rPr>
          <w:rFonts w:ascii="Arial" w:eastAsia="Times New Roman" w:hAnsi="Arial" w:cs="Arial"/>
          <w:sz w:val="24"/>
          <w:szCs w:val="24"/>
          <w:lang w:eastAsia="en-GB"/>
        </w:rPr>
        <w:t>O</w:t>
      </w:r>
      <w:r w:rsidRPr="00EC2FFF">
        <w:rPr>
          <w:rFonts w:ascii="Arial" w:eastAsia="Times New Roman" w:hAnsi="Arial" w:cs="Arial"/>
          <w:sz w:val="24"/>
          <w:szCs w:val="24"/>
          <w:lang w:eastAsia="en-GB"/>
        </w:rPr>
        <w:t>nline access within school will have internet content filtering systems in place that are unlikely to be replicated in the home environment.</w:t>
      </w:r>
    </w:p>
    <w:p w14:paraId="105C21B0" w14:textId="77777777" w:rsidR="00C32DDC" w:rsidRPr="000222E2" w:rsidRDefault="00C32DDC" w:rsidP="000222E2">
      <w:pPr>
        <w:spacing w:after="0" w:line="240" w:lineRule="auto"/>
        <w:rPr>
          <w:rFonts w:ascii="Arial" w:eastAsia="Times New Roman" w:hAnsi="Arial" w:cs="Arial"/>
          <w:sz w:val="8"/>
          <w:szCs w:val="8"/>
          <w:lang w:eastAsia="en-GB"/>
        </w:rPr>
      </w:pPr>
    </w:p>
    <w:p w14:paraId="3211D66F" w14:textId="5F141E2F" w:rsidR="00086530" w:rsidRPr="00EC2FFF" w:rsidRDefault="00086530" w:rsidP="00347164">
      <w:pPr>
        <w:pStyle w:val="ListParagraph"/>
        <w:numPr>
          <w:ilvl w:val="0"/>
          <w:numId w:val="5"/>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 xml:space="preserve">Be careful that staff and children don’t incur surprising costs, </w:t>
      </w:r>
      <w:proofErr w:type="spellStart"/>
      <w:r w:rsidRPr="00EC2FFF">
        <w:rPr>
          <w:rFonts w:ascii="Arial" w:eastAsia="Times New Roman" w:hAnsi="Arial" w:cs="Arial"/>
          <w:sz w:val="24"/>
          <w:szCs w:val="24"/>
          <w:lang w:eastAsia="en-GB"/>
        </w:rPr>
        <w:t>eg</w:t>
      </w:r>
      <w:proofErr w:type="spellEnd"/>
      <w:r w:rsidRPr="00EC2FFF">
        <w:rPr>
          <w:rFonts w:ascii="Arial" w:eastAsia="Times New Roman" w:hAnsi="Arial" w:cs="Arial"/>
          <w:sz w:val="24"/>
          <w:szCs w:val="24"/>
          <w:lang w:eastAsia="en-GB"/>
        </w:rPr>
        <w:t xml:space="preserve"> mobile data access charges - (video utilises significant amounts of data).</w:t>
      </w:r>
    </w:p>
    <w:p w14:paraId="21D6C825" w14:textId="77777777" w:rsidR="0063451E" w:rsidRPr="00347164" w:rsidRDefault="0063451E" w:rsidP="00347164">
      <w:pPr>
        <w:spacing w:after="0" w:line="240" w:lineRule="auto"/>
        <w:rPr>
          <w:rFonts w:ascii="Arial" w:eastAsia="Times New Roman" w:hAnsi="Arial" w:cs="Arial"/>
          <w:sz w:val="8"/>
          <w:szCs w:val="8"/>
          <w:lang w:eastAsia="en-GB"/>
        </w:rPr>
      </w:pPr>
    </w:p>
    <w:p w14:paraId="2BF494AF" w14:textId="5F6D0DA3" w:rsidR="00086530" w:rsidRPr="00EC2FFF" w:rsidRDefault="00086530" w:rsidP="00347164">
      <w:pPr>
        <w:pStyle w:val="ListParagraph"/>
        <w:numPr>
          <w:ilvl w:val="0"/>
          <w:numId w:val="5"/>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lastRenderedPageBreak/>
        <w:t>Also consider the security of devices, in particular cameras and microphones.</w:t>
      </w:r>
    </w:p>
    <w:p w14:paraId="75B121B2" w14:textId="77777777" w:rsidR="0063451E" w:rsidRPr="00347164" w:rsidRDefault="0063451E" w:rsidP="00347164">
      <w:pPr>
        <w:spacing w:after="0" w:line="240" w:lineRule="auto"/>
        <w:rPr>
          <w:rFonts w:ascii="Arial" w:eastAsia="Times New Roman" w:hAnsi="Arial" w:cs="Arial"/>
          <w:sz w:val="8"/>
          <w:szCs w:val="8"/>
          <w:lang w:eastAsia="en-GB"/>
        </w:rPr>
      </w:pPr>
    </w:p>
    <w:p w14:paraId="268EBDBB" w14:textId="615BB872" w:rsidR="007F1FDF" w:rsidRPr="00F04F26" w:rsidRDefault="00086530" w:rsidP="0063451E">
      <w:pPr>
        <w:pStyle w:val="ListParagraph"/>
        <w:numPr>
          <w:ilvl w:val="0"/>
          <w:numId w:val="5"/>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We would strongly recommend that staff avoid using personal devices and should only use school provided equipment</w:t>
      </w:r>
    </w:p>
    <w:p w14:paraId="500FD3A3" w14:textId="77777777" w:rsidR="007F1FDF" w:rsidRPr="00EC2FFF" w:rsidRDefault="007F1FDF" w:rsidP="0063451E">
      <w:pPr>
        <w:spacing w:after="0" w:line="240" w:lineRule="auto"/>
        <w:rPr>
          <w:rFonts w:ascii="Arial" w:eastAsia="Times New Roman" w:hAnsi="Arial" w:cs="Arial"/>
          <w:sz w:val="24"/>
          <w:szCs w:val="24"/>
          <w:lang w:eastAsia="en-GB"/>
        </w:rPr>
      </w:pPr>
    </w:p>
    <w:p w14:paraId="4AC9E8C2" w14:textId="1978195C" w:rsidR="00086530" w:rsidRDefault="00086530" w:rsidP="00184FDB">
      <w:pPr>
        <w:spacing w:after="0" w:line="240" w:lineRule="auto"/>
        <w:rPr>
          <w:rFonts w:ascii="Arial" w:eastAsia="Times New Roman" w:hAnsi="Arial" w:cs="Arial"/>
          <w:b/>
          <w:bCs/>
          <w:spacing w:val="-8"/>
          <w:sz w:val="24"/>
          <w:szCs w:val="24"/>
          <w:u w:val="single"/>
          <w:lang w:eastAsia="en-GB"/>
        </w:rPr>
      </w:pPr>
      <w:r w:rsidRPr="005C2CEB">
        <w:rPr>
          <w:rFonts w:ascii="Arial" w:eastAsia="Times New Roman" w:hAnsi="Arial" w:cs="Arial"/>
          <w:b/>
          <w:bCs/>
          <w:spacing w:val="-8"/>
          <w:sz w:val="24"/>
          <w:szCs w:val="24"/>
          <w:u w:val="single"/>
          <w:lang w:eastAsia="en-GB"/>
        </w:rPr>
        <w:t>Location/Environment</w:t>
      </w:r>
    </w:p>
    <w:p w14:paraId="2F719B1D" w14:textId="77777777" w:rsidR="00184FDB" w:rsidRPr="00184FDB" w:rsidRDefault="00184FDB" w:rsidP="00184FDB">
      <w:pPr>
        <w:spacing w:after="0" w:line="240" w:lineRule="auto"/>
        <w:rPr>
          <w:rFonts w:ascii="Arial" w:eastAsia="Times New Roman" w:hAnsi="Arial" w:cs="Arial"/>
          <w:sz w:val="12"/>
          <w:szCs w:val="12"/>
          <w:u w:val="single"/>
          <w:lang w:eastAsia="en-GB"/>
        </w:rPr>
      </w:pPr>
    </w:p>
    <w:p w14:paraId="19993762" w14:textId="74598B74" w:rsidR="00A5129F" w:rsidRDefault="00086530" w:rsidP="00184FDB">
      <w:pPr>
        <w:spacing w:after="0" w:line="240" w:lineRule="auto"/>
        <w:rPr>
          <w:rFonts w:ascii="Arial" w:eastAsia="Times New Roman" w:hAnsi="Arial" w:cs="Arial"/>
          <w:sz w:val="24"/>
          <w:szCs w:val="24"/>
          <w:lang w:eastAsia="en-GB"/>
        </w:rPr>
      </w:pPr>
      <w:r w:rsidRPr="00EC2FFF">
        <w:rPr>
          <w:rFonts w:ascii="Arial" w:eastAsia="Times New Roman" w:hAnsi="Arial" w:cs="Arial"/>
          <w:sz w:val="24"/>
          <w:szCs w:val="24"/>
          <w:lang w:eastAsia="en-GB"/>
        </w:rPr>
        <w:t>If live video and audio is being used, there should be careful consideration of the location that everyone uses. It is possible that children may be in their bedrooms and this may not be appropriate. You may choose to use a conferencing service that the teacher can disable users microphone and video cameras.</w:t>
      </w:r>
    </w:p>
    <w:p w14:paraId="2A47E876" w14:textId="77777777" w:rsidR="007F1FDF" w:rsidRPr="00EC2FFF" w:rsidRDefault="007F1FDF" w:rsidP="00F04F26">
      <w:pPr>
        <w:spacing w:after="0" w:line="240" w:lineRule="auto"/>
        <w:rPr>
          <w:rFonts w:ascii="Arial" w:eastAsia="Times New Roman" w:hAnsi="Arial" w:cs="Arial"/>
          <w:sz w:val="24"/>
          <w:szCs w:val="24"/>
          <w:lang w:eastAsia="en-GB"/>
        </w:rPr>
      </w:pPr>
    </w:p>
    <w:p w14:paraId="5F2A7647" w14:textId="51CBE733" w:rsidR="00086530" w:rsidRPr="005C2CEB" w:rsidRDefault="00086530" w:rsidP="00F04F26">
      <w:pPr>
        <w:spacing w:after="0" w:line="240" w:lineRule="auto"/>
        <w:rPr>
          <w:rFonts w:ascii="Arial" w:eastAsia="Times New Roman" w:hAnsi="Arial" w:cs="Arial"/>
          <w:b/>
          <w:bCs/>
          <w:spacing w:val="-8"/>
          <w:sz w:val="24"/>
          <w:szCs w:val="24"/>
          <w:u w:val="single"/>
          <w:lang w:eastAsia="en-GB"/>
        </w:rPr>
      </w:pPr>
      <w:r w:rsidRPr="005C2CEB">
        <w:rPr>
          <w:rFonts w:ascii="Arial" w:eastAsia="Times New Roman" w:hAnsi="Arial" w:cs="Arial"/>
          <w:b/>
          <w:bCs/>
          <w:spacing w:val="-8"/>
          <w:sz w:val="24"/>
          <w:szCs w:val="24"/>
          <w:u w:val="single"/>
          <w:lang w:eastAsia="en-GB"/>
        </w:rPr>
        <w:t>Behaviour</w:t>
      </w:r>
    </w:p>
    <w:p w14:paraId="1671817F" w14:textId="77777777" w:rsidR="00A5129F" w:rsidRPr="00184FDB" w:rsidRDefault="00A5129F" w:rsidP="00A5129F">
      <w:pPr>
        <w:spacing w:after="0" w:line="240" w:lineRule="auto"/>
        <w:rPr>
          <w:rFonts w:ascii="Arial" w:eastAsia="Times New Roman" w:hAnsi="Arial" w:cs="Arial"/>
          <w:sz w:val="12"/>
          <w:szCs w:val="12"/>
          <w:lang w:eastAsia="en-GB"/>
        </w:rPr>
      </w:pPr>
    </w:p>
    <w:p w14:paraId="7B087B06" w14:textId="1B81A32E" w:rsidR="00086530" w:rsidRDefault="00086530" w:rsidP="00A5129F">
      <w:pPr>
        <w:pStyle w:val="ListParagraph"/>
        <w:numPr>
          <w:ilvl w:val="0"/>
          <w:numId w:val="6"/>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Be clear about the expectations of both student and staff behaviour (e.g. a ‘classroom standard’ of behaviour is expected from all participants). </w:t>
      </w:r>
    </w:p>
    <w:p w14:paraId="575DDE79" w14:textId="77777777" w:rsidR="00A5129F" w:rsidRPr="00E159AC" w:rsidRDefault="00A5129F" w:rsidP="00A5129F">
      <w:pPr>
        <w:spacing w:after="0" w:line="240" w:lineRule="auto"/>
        <w:rPr>
          <w:rFonts w:ascii="Arial" w:eastAsia="Times New Roman" w:hAnsi="Arial" w:cs="Arial"/>
          <w:sz w:val="8"/>
          <w:szCs w:val="8"/>
          <w:lang w:eastAsia="en-GB"/>
        </w:rPr>
      </w:pPr>
    </w:p>
    <w:p w14:paraId="1ABC6C26" w14:textId="059A56B3" w:rsidR="00524465" w:rsidRPr="00EC2FFF" w:rsidRDefault="00086530" w:rsidP="00F04F26">
      <w:pPr>
        <w:pStyle w:val="ListParagraph"/>
        <w:numPr>
          <w:ilvl w:val="0"/>
          <w:numId w:val="6"/>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It is worth considering some ground rules; creating safe spaces and explaining these as the introduction to each session.</w:t>
      </w:r>
    </w:p>
    <w:p w14:paraId="1EB4B764" w14:textId="77777777" w:rsidR="005D54C6" w:rsidRPr="00EC2FFF" w:rsidRDefault="005D54C6" w:rsidP="00F04F26">
      <w:pPr>
        <w:spacing w:after="0" w:line="240" w:lineRule="auto"/>
        <w:ind w:left="113"/>
        <w:rPr>
          <w:rFonts w:ascii="Arial" w:eastAsia="Times New Roman" w:hAnsi="Arial" w:cs="Arial"/>
          <w:b/>
          <w:bCs/>
          <w:spacing w:val="-8"/>
          <w:sz w:val="24"/>
          <w:szCs w:val="24"/>
          <w:lang w:eastAsia="en-GB"/>
        </w:rPr>
      </w:pPr>
    </w:p>
    <w:p w14:paraId="20286956" w14:textId="6E65DBC3" w:rsidR="00086530" w:rsidRPr="005C2CEB" w:rsidRDefault="00086530" w:rsidP="00A5129F">
      <w:pPr>
        <w:spacing w:after="0" w:line="240" w:lineRule="auto"/>
        <w:ind w:left="113"/>
        <w:rPr>
          <w:rFonts w:ascii="Arial" w:eastAsia="Times New Roman" w:hAnsi="Arial" w:cs="Arial"/>
          <w:b/>
          <w:bCs/>
          <w:spacing w:val="-8"/>
          <w:sz w:val="24"/>
          <w:szCs w:val="24"/>
          <w:u w:val="single"/>
          <w:lang w:eastAsia="en-GB"/>
        </w:rPr>
      </w:pPr>
      <w:r w:rsidRPr="005C2CEB">
        <w:rPr>
          <w:rFonts w:ascii="Arial" w:eastAsia="Times New Roman" w:hAnsi="Arial" w:cs="Arial"/>
          <w:b/>
          <w:bCs/>
          <w:spacing w:val="-8"/>
          <w:sz w:val="24"/>
          <w:szCs w:val="24"/>
          <w:u w:val="single"/>
          <w:lang w:eastAsia="en-GB"/>
        </w:rPr>
        <w:t>Recording</w:t>
      </w:r>
    </w:p>
    <w:p w14:paraId="54ACB948" w14:textId="77777777" w:rsidR="00A5129F" w:rsidRPr="00184FDB" w:rsidRDefault="00A5129F" w:rsidP="00A5129F">
      <w:pPr>
        <w:spacing w:after="0" w:line="240" w:lineRule="auto"/>
        <w:rPr>
          <w:rFonts w:ascii="Arial" w:eastAsia="Times New Roman" w:hAnsi="Arial" w:cs="Arial"/>
          <w:sz w:val="12"/>
          <w:szCs w:val="12"/>
          <w:lang w:eastAsia="en-GB"/>
        </w:rPr>
      </w:pPr>
    </w:p>
    <w:p w14:paraId="495DBA98" w14:textId="014CD94D" w:rsidR="00086530" w:rsidRDefault="00086530" w:rsidP="00A5129F">
      <w:pPr>
        <w:pStyle w:val="ListParagraph"/>
        <w:numPr>
          <w:ilvl w:val="0"/>
          <w:numId w:val="7"/>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Always make a note of the conference timing and who participated. Be clear about whether it is acceptable for students to record events and expectations/restrictions about onward sharing</w:t>
      </w:r>
      <w:r w:rsidR="000E5208" w:rsidRPr="00EC2FFF">
        <w:rPr>
          <w:rFonts w:ascii="Arial" w:eastAsia="Times New Roman" w:hAnsi="Arial" w:cs="Arial"/>
          <w:sz w:val="24"/>
          <w:szCs w:val="24"/>
          <w:lang w:eastAsia="en-GB"/>
        </w:rPr>
        <w:t>.</w:t>
      </w:r>
    </w:p>
    <w:p w14:paraId="7C38FFCA" w14:textId="77777777" w:rsidR="00A5129F" w:rsidRPr="00A5129F" w:rsidRDefault="00A5129F" w:rsidP="00A5129F">
      <w:pPr>
        <w:spacing w:after="0" w:line="240" w:lineRule="auto"/>
        <w:ind w:left="113"/>
        <w:rPr>
          <w:rFonts w:ascii="Arial" w:eastAsia="Times New Roman" w:hAnsi="Arial" w:cs="Arial"/>
          <w:sz w:val="6"/>
          <w:szCs w:val="6"/>
          <w:lang w:eastAsia="en-GB"/>
        </w:rPr>
      </w:pPr>
    </w:p>
    <w:p w14:paraId="43EEF392" w14:textId="77777777" w:rsidR="004F602F" w:rsidRPr="00EC2FFF" w:rsidRDefault="00086530" w:rsidP="00F04F26">
      <w:pPr>
        <w:pStyle w:val="ListParagraph"/>
        <w:numPr>
          <w:ilvl w:val="0"/>
          <w:numId w:val="7"/>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If the service you use records the conference, make sure that everyone is aware of this. It’s important to know how long any recordings are kept for and how to access them.</w:t>
      </w:r>
    </w:p>
    <w:p w14:paraId="63F5BD4E" w14:textId="77777777" w:rsidR="004F602F" w:rsidRPr="00EC2FFF" w:rsidRDefault="004F602F" w:rsidP="00F04F26">
      <w:pPr>
        <w:spacing w:after="0" w:line="240" w:lineRule="auto"/>
        <w:ind w:left="113"/>
        <w:rPr>
          <w:rFonts w:ascii="Arial" w:eastAsia="Times New Roman" w:hAnsi="Arial" w:cs="Arial"/>
          <w:b/>
          <w:bCs/>
          <w:spacing w:val="-8"/>
          <w:sz w:val="24"/>
          <w:szCs w:val="24"/>
          <w:lang w:eastAsia="en-GB"/>
        </w:rPr>
      </w:pPr>
    </w:p>
    <w:p w14:paraId="542B93FB" w14:textId="54D3FF4B" w:rsidR="00086530" w:rsidRPr="005C2CEB" w:rsidRDefault="00086530" w:rsidP="00184FDB">
      <w:pPr>
        <w:spacing w:after="120" w:line="240" w:lineRule="auto"/>
        <w:ind w:left="113"/>
        <w:rPr>
          <w:rFonts w:ascii="Arial" w:eastAsia="Times New Roman" w:hAnsi="Arial" w:cs="Arial"/>
          <w:sz w:val="24"/>
          <w:szCs w:val="24"/>
          <w:u w:val="single"/>
          <w:lang w:eastAsia="en-GB"/>
        </w:rPr>
      </w:pPr>
      <w:r w:rsidRPr="005C2CEB">
        <w:rPr>
          <w:rFonts w:ascii="Arial" w:eastAsia="Times New Roman" w:hAnsi="Arial" w:cs="Arial"/>
          <w:b/>
          <w:bCs/>
          <w:spacing w:val="-8"/>
          <w:sz w:val="24"/>
          <w:szCs w:val="24"/>
          <w:u w:val="single"/>
          <w:lang w:eastAsia="en-GB"/>
        </w:rPr>
        <w:t>Personal Data</w:t>
      </w:r>
    </w:p>
    <w:p w14:paraId="5BE86B52" w14:textId="3BFD6249" w:rsidR="00E74940" w:rsidRDefault="00086530" w:rsidP="00184FDB">
      <w:pPr>
        <w:pStyle w:val="ListParagraph"/>
        <w:numPr>
          <w:ilvl w:val="0"/>
          <w:numId w:val="8"/>
        </w:numPr>
        <w:spacing w:after="12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 xml:space="preserve">The conference service may require the sharing of personal data, </w:t>
      </w:r>
      <w:proofErr w:type="spellStart"/>
      <w:r w:rsidRPr="00EC2FFF">
        <w:rPr>
          <w:rFonts w:ascii="Arial" w:eastAsia="Times New Roman" w:hAnsi="Arial" w:cs="Arial"/>
          <w:sz w:val="24"/>
          <w:szCs w:val="24"/>
          <w:lang w:eastAsia="en-GB"/>
        </w:rPr>
        <w:t>eg</w:t>
      </w:r>
      <w:proofErr w:type="spellEnd"/>
      <w:r w:rsidRPr="00EC2FFF">
        <w:rPr>
          <w:rFonts w:ascii="Arial" w:eastAsia="Times New Roman" w:hAnsi="Arial" w:cs="Arial"/>
          <w:sz w:val="24"/>
          <w:szCs w:val="24"/>
          <w:lang w:eastAsia="en-GB"/>
        </w:rPr>
        <w:t xml:space="preserve"> usernames to invite in. It is always best practice to use school-provided email addresses as Data protection laws still apply.</w:t>
      </w:r>
    </w:p>
    <w:p w14:paraId="02B053E1" w14:textId="77777777" w:rsidR="00E74940" w:rsidRPr="00E74940" w:rsidRDefault="00E74940" w:rsidP="00E74940">
      <w:pPr>
        <w:spacing w:after="0" w:line="240" w:lineRule="auto"/>
        <w:ind w:left="113"/>
        <w:rPr>
          <w:rFonts w:ascii="Arial" w:eastAsia="Times New Roman" w:hAnsi="Arial" w:cs="Arial"/>
          <w:sz w:val="6"/>
          <w:szCs w:val="6"/>
          <w:lang w:eastAsia="en-GB"/>
        </w:rPr>
      </w:pPr>
    </w:p>
    <w:p w14:paraId="6544143C" w14:textId="77777777" w:rsidR="00407F59" w:rsidRPr="00407F59" w:rsidRDefault="00407F59" w:rsidP="00407F59">
      <w:pPr>
        <w:spacing w:after="0" w:line="240" w:lineRule="auto"/>
        <w:rPr>
          <w:rFonts w:ascii="Arial" w:eastAsia="Times New Roman" w:hAnsi="Arial" w:cs="Arial"/>
          <w:sz w:val="6"/>
          <w:szCs w:val="6"/>
          <w:lang w:eastAsia="en-GB"/>
        </w:rPr>
      </w:pPr>
    </w:p>
    <w:p w14:paraId="366B28A2" w14:textId="34284FD2" w:rsidR="00474678" w:rsidRPr="00EC2FFF" w:rsidRDefault="00086530" w:rsidP="00407F59">
      <w:pPr>
        <w:pStyle w:val="ListParagraph"/>
        <w:numPr>
          <w:ilvl w:val="0"/>
          <w:numId w:val="8"/>
        </w:numPr>
        <w:spacing w:after="0" w:line="240" w:lineRule="auto"/>
        <w:ind w:left="453" w:hanging="340"/>
        <w:rPr>
          <w:rFonts w:ascii="Arial" w:eastAsia="Times New Roman" w:hAnsi="Arial" w:cs="Arial"/>
          <w:sz w:val="24"/>
          <w:szCs w:val="24"/>
          <w:lang w:eastAsia="en-GB"/>
        </w:rPr>
      </w:pPr>
      <w:r w:rsidRPr="00EC2FFF">
        <w:rPr>
          <w:rFonts w:ascii="Arial" w:eastAsia="Times New Roman" w:hAnsi="Arial" w:cs="Arial"/>
          <w:sz w:val="24"/>
          <w:szCs w:val="24"/>
          <w:lang w:eastAsia="en-GB"/>
        </w:rPr>
        <w:t xml:space="preserve">Consider how to provide access to </w:t>
      </w:r>
      <w:r w:rsidR="00407F59" w:rsidRPr="00EC2FFF">
        <w:rPr>
          <w:rFonts w:ascii="Arial" w:eastAsia="Times New Roman" w:hAnsi="Arial" w:cs="Arial"/>
          <w:sz w:val="24"/>
          <w:szCs w:val="24"/>
          <w:lang w:eastAsia="en-GB"/>
        </w:rPr>
        <w:t>school’s</w:t>
      </w:r>
      <w:r w:rsidRPr="00EC2FFF">
        <w:rPr>
          <w:rFonts w:ascii="Arial" w:eastAsia="Times New Roman" w:hAnsi="Arial" w:cs="Arial"/>
          <w:sz w:val="24"/>
          <w:szCs w:val="24"/>
          <w:lang w:eastAsia="en-GB"/>
        </w:rPr>
        <w:t xml:space="preserve"> data systems.</w:t>
      </w:r>
    </w:p>
    <w:p w14:paraId="027EB7B4" w14:textId="77777777" w:rsidR="00474678" w:rsidRPr="00EC2FFF" w:rsidRDefault="00474678" w:rsidP="00407F59">
      <w:pPr>
        <w:spacing w:after="0" w:line="240" w:lineRule="auto"/>
        <w:ind w:left="113"/>
        <w:rPr>
          <w:rFonts w:ascii="Arial" w:eastAsia="Times New Roman" w:hAnsi="Arial" w:cs="Arial"/>
          <w:b/>
          <w:bCs/>
          <w:spacing w:val="-8"/>
          <w:sz w:val="24"/>
          <w:szCs w:val="24"/>
          <w:lang w:eastAsia="en-GB"/>
        </w:rPr>
      </w:pPr>
    </w:p>
    <w:p w14:paraId="6AE8B839" w14:textId="3DB7AAE3" w:rsidR="00060108" w:rsidRDefault="00086530" w:rsidP="00C03715">
      <w:pPr>
        <w:spacing w:after="0" w:line="240" w:lineRule="auto"/>
        <w:ind w:left="113"/>
        <w:rPr>
          <w:rFonts w:ascii="Arial" w:eastAsia="Times New Roman" w:hAnsi="Arial" w:cs="Arial"/>
          <w:b/>
          <w:bCs/>
          <w:spacing w:val="-8"/>
          <w:sz w:val="24"/>
          <w:szCs w:val="24"/>
          <w:u w:val="single"/>
          <w:lang w:eastAsia="en-GB"/>
        </w:rPr>
      </w:pPr>
      <w:r w:rsidRPr="005C2CEB">
        <w:rPr>
          <w:rFonts w:ascii="Arial" w:eastAsia="Times New Roman" w:hAnsi="Arial" w:cs="Arial"/>
          <w:b/>
          <w:bCs/>
          <w:spacing w:val="-8"/>
          <w:sz w:val="24"/>
          <w:szCs w:val="24"/>
          <w:u w:val="single"/>
          <w:lang w:eastAsia="en-GB"/>
        </w:rPr>
        <w:t>Safeguarding</w:t>
      </w:r>
    </w:p>
    <w:p w14:paraId="4A238F38" w14:textId="77777777" w:rsidR="00C03715" w:rsidRPr="00C03715" w:rsidRDefault="00C03715" w:rsidP="00C03715">
      <w:pPr>
        <w:spacing w:after="0" w:line="240" w:lineRule="auto"/>
        <w:ind w:left="113"/>
        <w:rPr>
          <w:rFonts w:ascii="Arial" w:eastAsia="Times New Roman" w:hAnsi="Arial" w:cs="Arial"/>
          <w:b/>
          <w:bCs/>
          <w:spacing w:val="-8"/>
          <w:sz w:val="12"/>
          <w:szCs w:val="12"/>
          <w:u w:val="single"/>
          <w:lang w:eastAsia="en-GB"/>
        </w:rPr>
      </w:pPr>
    </w:p>
    <w:p w14:paraId="6EE09AF8" w14:textId="5908822E" w:rsidR="00086530" w:rsidRPr="001D414B" w:rsidRDefault="00086530" w:rsidP="001D414B">
      <w:pPr>
        <w:pStyle w:val="ListParagraph"/>
        <w:numPr>
          <w:ilvl w:val="0"/>
          <w:numId w:val="16"/>
        </w:numPr>
        <w:spacing w:after="0" w:line="240" w:lineRule="auto"/>
        <w:rPr>
          <w:rFonts w:ascii="Arial" w:eastAsia="Times New Roman" w:hAnsi="Arial" w:cs="Arial"/>
          <w:sz w:val="24"/>
          <w:szCs w:val="24"/>
          <w:lang w:eastAsia="en-GB"/>
        </w:rPr>
      </w:pPr>
      <w:r w:rsidRPr="001D414B">
        <w:rPr>
          <w:rFonts w:ascii="Arial" w:eastAsia="Times New Roman" w:hAnsi="Arial" w:cs="Arial"/>
          <w:sz w:val="24"/>
          <w:szCs w:val="24"/>
          <w:lang w:eastAsia="en-GB"/>
        </w:rPr>
        <w:t>Online or offline, effective Safeguarding requires a whole-school approach.  Planning for online or distance learning activities should include the school’s safeguarding team as part of the planning process.</w:t>
      </w:r>
    </w:p>
    <w:p w14:paraId="36770391" w14:textId="77777777" w:rsidR="00046109" w:rsidRPr="00EC2FFF" w:rsidRDefault="00046109" w:rsidP="009B40FA">
      <w:pPr>
        <w:spacing w:after="0" w:line="240" w:lineRule="auto"/>
        <w:rPr>
          <w:rFonts w:ascii="Arial" w:eastAsia="Times New Roman" w:hAnsi="Arial" w:cs="Arial"/>
          <w:sz w:val="24"/>
          <w:szCs w:val="24"/>
          <w:lang w:eastAsia="en-GB"/>
        </w:rPr>
      </w:pPr>
    </w:p>
    <w:p w14:paraId="39A61986" w14:textId="1A109F99" w:rsidR="00086530" w:rsidRPr="001D414B" w:rsidRDefault="00086530" w:rsidP="001D414B">
      <w:pPr>
        <w:pStyle w:val="ListParagraph"/>
        <w:numPr>
          <w:ilvl w:val="0"/>
          <w:numId w:val="16"/>
        </w:numPr>
        <w:spacing w:after="0" w:line="240" w:lineRule="auto"/>
        <w:rPr>
          <w:rFonts w:ascii="Arial" w:eastAsia="Times New Roman" w:hAnsi="Arial" w:cs="Arial"/>
          <w:sz w:val="24"/>
          <w:szCs w:val="24"/>
          <w:lang w:eastAsia="en-GB"/>
        </w:rPr>
      </w:pPr>
      <w:r w:rsidRPr="001D414B">
        <w:rPr>
          <w:rFonts w:ascii="Arial" w:eastAsia="Times New Roman" w:hAnsi="Arial" w:cs="Arial"/>
          <w:sz w:val="24"/>
          <w:szCs w:val="24"/>
          <w:lang w:eastAsia="en-GB"/>
        </w:rPr>
        <w:t>Ensure online tuition follows best practice and is in-line with the School’s Safeguarding Policy.</w:t>
      </w:r>
    </w:p>
    <w:p w14:paraId="03DDBB9A" w14:textId="6C72A9AE" w:rsidR="009B40FA" w:rsidRDefault="009B40FA" w:rsidP="009B40FA">
      <w:pPr>
        <w:spacing w:after="0" w:line="240" w:lineRule="auto"/>
        <w:rPr>
          <w:rFonts w:ascii="Arial" w:eastAsia="Times New Roman" w:hAnsi="Arial" w:cs="Arial"/>
          <w:sz w:val="24"/>
          <w:szCs w:val="24"/>
          <w:lang w:eastAsia="en-GB"/>
        </w:rPr>
      </w:pPr>
    </w:p>
    <w:p w14:paraId="52E6046C" w14:textId="77777777" w:rsidR="00364067" w:rsidRDefault="009B40FA" w:rsidP="00364067">
      <w:pPr>
        <w:pStyle w:val="ListParagraph"/>
        <w:numPr>
          <w:ilvl w:val="0"/>
          <w:numId w:val="16"/>
        </w:numPr>
        <w:spacing w:after="0" w:line="240" w:lineRule="auto"/>
        <w:rPr>
          <w:rFonts w:ascii="Arial" w:eastAsia="Times New Roman" w:hAnsi="Arial" w:cs="Arial"/>
          <w:sz w:val="24"/>
          <w:szCs w:val="24"/>
          <w:lang w:val="en" w:eastAsia="en-GB"/>
        </w:rPr>
      </w:pPr>
      <w:r w:rsidRPr="001D414B">
        <w:rPr>
          <w:rFonts w:ascii="Arial" w:eastAsia="Times New Roman" w:hAnsi="Arial" w:cs="Arial"/>
          <w:sz w:val="24"/>
          <w:szCs w:val="24"/>
          <w:lang w:val="en" w:eastAsia="en-GB"/>
        </w:rPr>
        <w:t xml:space="preserve">Children and young people are normally seen by lots of different adults every day, like neighbours, grandparents and teachers. But due to coronavirus (COVID-19) we're self-isolating, social distancing and spending much more time at home. </w:t>
      </w:r>
    </w:p>
    <w:p w14:paraId="5D448743" w14:textId="77777777" w:rsidR="00364067" w:rsidRPr="00364067" w:rsidRDefault="00364067" w:rsidP="00364067">
      <w:pPr>
        <w:pStyle w:val="ListParagraph"/>
        <w:rPr>
          <w:rFonts w:ascii="Arial" w:eastAsia="Times New Roman" w:hAnsi="Arial" w:cs="Arial"/>
          <w:sz w:val="24"/>
          <w:szCs w:val="24"/>
          <w:lang w:val="en" w:eastAsia="en-GB"/>
        </w:rPr>
      </w:pPr>
    </w:p>
    <w:p w14:paraId="4F3BA356" w14:textId="4FB0F64F" w:rsidR="009B40FA" w:rsidRPr="00364067" w:rsidRDefault="009B40FA" w:rsidP="00364067">
      <w:pPr>
        <w:pStyle w:val="ListParagraph"/>
        <w:spacing w:after="0" w:line="240" w:lineRule="auto"/>
        <w:ind w:left="502"/>
        <w:rPr>
          <w:rFonts w:ascii="Arial" w:eastAsia="Times New Roman" w:hAnsi="Arial" w:cs="Arial"/>
          <w:sz w:val="24"/>
          <w:szCs w:val="24"/>
          <w:lang w:val="en" w:eastAsia="en-GB"/>
        </w:rPr>
      </w:pPr>
      <w:r w:rsidRPr="00364067">
        <w:rPr>
          <w:rFonts w:ascii="Arial" w:eastAsia="Times New Roman" w:hAnsi="Arial" w:cs="Arial"/>
          <w:sz w:val="24"/>
          <w:szCs w:val="24"/>
          <w:lang w:val="en" w:eastAsia="en-GB"/>
        </w:rPr>
        <w:lastRenderedPageBreak/>
        <w:t xml:space="preserve">If a child is experiencing abuse, there aren't as many opportunities for adults to spot the signs and help. </w:t>
      </w:r>
    </w:p>
    <w:p w14:paraId="3DF604B7" w14:textId="6497E0C5" w:rsidR="009B40FA" w:rsidRPr="001D414B" w:rsidRDefault="009B40FA" w:rsidP="001D414B">
      <w:pPr>
        <w:pStyle w:val="ListParagraph"/>
        <w:numPr>
          <w:ilvl w:val="0"/>
          <w:numId w:val="16"/>
        </w:numPr>
        <w:spacing w:after="0" w:line="240" w:lineRule="auto"/>
        <w:rPr>
          <w:rFonts w:ascii="Arial" w:eastAsia="Times New Roman" w:hAnsi="Arial" w:cs="Arial"/>
          <w:sz w:val="24"/>
          <w:szCs w:val="24"/>
          <w:lang w:val="en" w:eastAsia="en-GB"/>
        </w:rPr>
      </w:pPr>
      <w:r w:rsidRPr="001D414B">
        <w:rPr>
          <w:rFonts w:ascii="Arial" w:eastAsia="Times New Roman" w:hAnsi="Arial" w:cs="Arial"/>
          <w:sz w:val="24"/>
          <w:szCs w:val="24"/>
          <w:lang w:val="en" w:eastAsia="en-GB"/>
        </w:rPr>
        <w:t xml:space="preserve">We know isolation can put some children at a greater risk of </w:t>
      </w:r>
      <w:hyperlink r:id="rId12" w:tooltip="Domestic abuse" w:history="1">
        <w:r w:rsidRPr="001D414B">
          <w:rPr>
            <w:rFonts w:ascii="Arial" w:eastAsia="Times New Roman" w:hAnsi="Arial" w:cs="Arial"/>
            <w:color w:val="0000FF"/>
            <w:sz w:val="24"/>
            <w:szCs w:val="24"/>
            <w:u w:val="single"/>
            <w:lang w:val="en" w:eastAsia="en-GB"/>
          </w:rPr>
          <w:t>domestic abuse</w:t>
        </w:r>
      </w:hyperlink>
      <w:r w:rsidRPr="001D414B">
        <w:rPr>
          <w:rFonts w:ascii="Arial" w:eastAsia="Times New Roman" w:hAnsi="Arial" w:cs="Arial"/>
          <w:sz w:val="24"/>
          <w:szCs w:val="24"/>
          <w:lang w:val="en" w:eastAsia="en-GB"/>
        </w:rPr>
        <w:t xml:space="preserve">, </w:t>
      </w:r>
      <w:hyperlink r:id="rId13" w:tooltip="Neglect" w:history="1">
        <w:r w:rsidRPr="001D414B">
          <w:rPr>
            <w:rFonts w:ascii="Arial" w:eastAsia="Times New Roman" w:hAnsi="Arial" w:cs="Arial"/>
            <w:color w:val="0000FF"/>
            <w:sz w:val="24"/>
            <w:szCs w:val="24"/>
            <w:u w:val="single"/>
            <w:lang w:val="en" w:eastAsia="en-GB"/>
          </w:rPr>
          <w:t>neglect</w:t>
        </w:r>
      </w:hyperlink>
      <w:r w:rsidRPr="001D414B">
        <w:rPr>
          <w:rFonts w:ascii="Arial" w:eastAsia="Times New Roman" w:hAnsi="Arial" w:cs="Arial"/>
          <w:sz w:val="24"/>
          <w:szCs w:val="24"/>
          <w:lang w:val="en" w:eastAsia="en-GB"/>
        </w:rPr>
        <w:t xml:space="preserve">, </w:t>
      </w:r>
      <w:hyperlink r:id="rId14" w:tooltip="Physical abuse" w:history="1">
        <w:r w:rsidRPr="001D414B">
          <w:rPr>
            <w:rFonts w:ascii="Arial" w:eastAsia="Times New Roman" w:hAnsi="Arial" w:cs="Arial"/>
            <w:color w:val="0000FF"/>
            <w:sz w:val="24"/>
            <w:szCs w:val="24"/>
            <w:u w:val="single"/>
            <w:lang w:val="en" w:eastAsia="en-GB"/>
          </w:rPr>
          <w:t>physical abuse</w:t>
        </w:r>
      </w:hyperlink>
      <w:r w:rsidRPr="001D414B">
        <w:rPr>
          <w:rFonts w:ascii="Arial" w:eastAsia="Times New Roman" w:hAnsi="Arial" w:cs="Arial"/>
          <w:sz w:val="24"/>
          <w:szCs w:val="24"/>
          <w:lang w:val="en" w:eastAsia="en-GB"/>
        </w:rPr>
        <w:t xml:space="preserve">, </w:t>
      </w:r>
      <w:hyperlink r:id="rId15" w:tooltip="Emotional abuse" w:history="1">
        <w:r w:rsidRPr="001D414B">
          <w:rPr>
            <w:rFonts w:ascii="Arial" w:eastAsia="Times New Roman" w:hAnsi="Arial" w:cs="Arial"/>
            <w:color w:val="0000FF"/>
            <w:sz w:val="24"/>
            <w:szCs w:val="24"/>
            <w:u w:val="single"/>
            <w:lang w:val="en" w:eastAsia="en-GB"/>
          </w:rPr>
          <w:t>emotional abuse</w:t>
        </w:r>
      </w:hyperlink>
      <w:r w:rsidRPr="001D414B">
        <w:rPr>
          <w:rFonts w:ascii="Arial" w:eastAsia="Times New Roman" w:hAnsi="Arial" w:cs="Arial"/>
          <w:sz w:val="24"/>
          <w:szCs w:val="24"/>
          <w:lang w:val="en" w:eastAsia="en-GB"/>
        </w:rPr>
        <w:t xml:space="preserve"> and </w:t>
      </w:r>
      <w:hyperlink r:id="rId16" w:tooltip="Sexual abuse" w:history="1">
        <w:r w:rsidRPr="001D414B">
          <w:rPr>
            <w:rFonts w:ascii="Arial" w:eastAsia="Times New Roman" w:hAnsi="Arial" w:cs="Arial"/>
            <w:color w:val="0000FF"/>
            <w:sz w:val="24"/>
            <w:szCs w:val="24"/>
            <w:u w:val="single"/>
            <w:lang w:val="en" w:eastAsia="en-GB"/>
          </w:rPr>
          <w:t>sexual abuse</w:t>
        </w:r>
      </w:hyperlink>
      <w:r w:rsidRPr="001D414B">
        <w:rPr>
          <w:rFonts w:ascii="Arial" w:eastAsia="Times New Roman" w:hAnsi="Arial" w:cs="Arial"/>
          <w:sz w:val="24"/>
          <w:szCs w:val="24"/>
          <w:lang w:val="en" w:eastAsia="en-GB"/>
        </w:rPr>
        <w:t>.</w:t>
      </w:r>
    </w:p>
    <w:p w14:paraId="3196D3CA" w14:textId="77777777" w:rsidR="009B40FA" w:rsidRPr="003201D4" w:rsidRDefault="009B40FA" w:rsidP="009B40FA">
      <w:pPr>
        <w:spacing w:after="0" w:line="240" w:lineRule="auto"/>
        <w:rPr>
          <w:rFonts w:ascii="Arial" w:eastAsia="Times New Roman" w:hAnsi="Arial" w:cs="Arial"/>
          <w:sz w:val="24"/>
          <w:szCs w:val="24"/>
          <w:lang w:val="en" w:eastAsia="en-GB"/>
        </w:rPr>
      </w:pPr>
    </w:p>
    <w:p w14:paraId="3399124A" w14:textId="0AF52ED7" w:rsidR="009B40FA" w:rsidRPr="001D414B" w:rsidRDefault="009B40FA" w:rsidP="001D414B">
      <w:pPr>
        <w:pStyle w:val="ListParagraph"/>
        <w:numPr>
          <w:ilvl w:val="0"/>
          <w:numId w:val="16"/>
        </w:numPr>
        <w:spacing w:after="0" w:line="240" w:lineRule="auto"/>
        <w:rPr>
          <w:rFonts w:ascii="Arial" w:eastAsia="Times New Roman" w:hAnsi="Arial" w:cs="Arial"/>
          <w:sz w:val="24"/>
          <w:szCs w:val="24"/>
          <w:lang w:eastAsia="en-GB"/>
        </w:rPr>
      </w:pPr>
      <w:r w:rsidRPr="001D414B">
        <w:rPr>
          <w:rFonts w:ascii="Arial" w:eastAsia="Times New Roman" w:hAnsi="Arial" w:cs="Arial"/>
          <w:sz w:val="24"/>
          <w:szCs w:val="24"/>
          <w:lang w:eastAsia="en-GB"/>
        </w:rPr>
        <w:t xml:space="preserve">Remind staff of safeguarding obligations. </w:t>
      </w:r>
    </w:p>
    <w:p w14:paraId="7B129909" w14:textId="77777777" w:rsidR="009B40FA" w:rsidRPr="009B40FA" w:rsidRDefault="009B40FA" w:rsidP="009B40FA">
      <w:pPr>
        <w:spacing w:after="0" w:line="240" w:lineRule="auto"/>
        <w:rPr>
          <w:rFonts w:ascii="Arial" w:eastAsia="Times New Roman" w:hAnsi="Arial" w:cs="Arial"/>
          <w:sz w:val="24"/>
          <w:szCs w:val="24"/>
          <w:lang w:eastAsia="en-GB"/>
        </w:rPr>
      </w:pPr>
    </w:p>
    <w:p w14:paraId="2ACD4DBD" w14:textId="77777777" w:rsidR="006F3018" w:rsidRDefault="009B40FA" w:rsidP="001D414B">
      <w:pPr>
        <w:pStyle w:val="ListParagraph"/>
        <w:numPr>
          <w:ilvl w:val="0"/>
          <w:numId w:val="16"/>
        </w:numPr>
        <w:spacing w:after="0" w:line="240" w:lineRule="auto"/>
        <w:rPr>
          <w:rFonts w:ascii="Arial" w:hAnsi="Arial" w:cs="Arial"/>
          <w:sz w:val="24"/>
          <w:szCs w:val="24"/>
          <w:lang w:val="en"/>
        </w:rPr>
      </w:pPr>
      <w:r w:rsidRPr="001D414B">
        <w:rPr>
          <w:rFonts w:ascii="Arial" w:hAnsi="Arial" w:cs="Arial"/>
          <w:sz w:val="24"/>
          <w:szCs w:val="24"/>
          <w:lang w:val="en"/>
        </w:rPr>
        <w:t xml:space="preserve">Think about questions you could ask that will help you see what life's like for them. </w:t>
      </w:r>
    </w:p>
    <w:p w14:paraId="212C067B" w14:textId="77777777" w:rsidR="006F3018" w:rsidRPr="006F3018" w:rsidRDefault="006F3018" w:rsidP="006F3018">
      <w:pPr>
        <w:pStyle w:val="ListParagraph"/>
        <w:rPr>
          <w:rFonts w:ascii="Arial" w:hAnsi="Arial" w:cs="Arial"/>
          <w:sz w:val="24"/>
          <w:szCs w:val="24"/>
          <w:lang w:val="en"/>
        </w:rPr>
      </w:pPr>
    </w:p>
    <w:p w14:paraId="11E91FCB" w14:textId="416A6C66" w:rsidR="009B40FA" w:rsidRPr="001D414B" w:rsidRDefault="009B40FA" w:rsidP="006F3018">
      <w:pPr>
        <w:pStyle w:val="ListParagraph"/>
        <w:spacing w:after="0" w:line="240" w:lineRule="auto"/>
        <w:ind w:left="502"/>
        <w:rPr>
          <w:rFonts w:ascii="Arial" w:hAnsi="Arial" w:cs="Arial"/>
          <w:sz w:val="24"/>
          <w:szCs w:val="24"/>
          <w:lang w:val="en"/>
        </w:rPr>
      </w:pPr>
      <w:r w:rsidRPr="001D414B">
        <w:rPr>
          <w:rFonts w:ascii="Arial" w:hAnsi="Arial" w:cs="Arial"/>
          <w:sz w:val="24"/>
          <w:szCs w:val="24"/>
          <w:lang w:val="en"/>
        </w:rPr>
        <w:t xml:space="preserve">Ask open-ended questions like, "tell me about your day", </w:t>
      </w:r>
    </w:p>
    <w:p w14:paraId="2F4E55FA" w14:textId="77777777" w:rsidR="009B40FA" w:rsidRDefault="009B40FA" w:rsidP="009B40FA">
      <w:pPr>
        <w:spacing w:after="0" w:line="240" w:lineRule="auto"/>
        <w:rPr>
          <w:rFonts w:ascii="Arial" w:hAnsi="Arial" w:cs="Arial"/>
          <w:sz w:val="24"/>
          <w:szCs w:val="24"/>
          <w:lang w:val="en"/>
        </w:rPr>
      </w:pPr>
    </w:p>
    <w:p w14:paraId="221FBE98" w14:textId="48797944" w:rsidR="009B40FA" w:rsidRPr="001D414B" w:rsidRDefault="009B40FA" w:rsidP="0014373C">
      <w:pPr>
        <w:pStyle w:val="ListParagraph"/>
        <w:spacing w:after="0" w:line="240" w:lineRule="auto"/>
        <w:ind w:left="502"/>
        <w:rPr>
          <w:rFonts w:ascii="Arial" w:hAnsi="Arial" w:cs="Arial"/>
          <w:sz w:val="24"/>
          <w:szCs w:val="24"/>
          <w:lang w:val="en"/>
        </w:rPr>
      </w:pPr>
      <w:r w:rsidRPr="001D414B">
        <w:rPr>
          <w:rFonts w:ascii="Arial" w:hAnsi="Arial" w:cs="Arial"/>
          <w:sz w:val="24"/>
          <w:szCs w:val="24"/>
          <w:lang w:val="en"/>
        </w:rPr>
        <w:t xml:space="preserve">"what are some good things that have happened today", "tell me about some sad things that have happened this week" and "what's life at home like". </w:t>
      </w:r>
    </w:p>
    <w:p w14:paraId="772DFB31" w14:textId="77777777" w:rsidR="00C035BD" w:rsidRPr="003201D4" w:rsidRDefault="00C035BD" w:rsidP="009B40FA">
      <w:pPr>
        <w:spacing w:after="0" w:line="240" w:lineRule="auto"/>
        <w:rPr>
          <w:rFonts w:ascii="Arial" w:hAnsi="Arial" w:cs="Arial"/>
          <w:sz w:val="24"/>
          <w:szCs w:val="24"/>
          <w:lang w:val="en"/>
        </w:rPr>
      </w:pPr>
    </w:p>
    <w:p w14:paraId="36DF8617" w14:textId="77777777" w:rsidR="009B40FA" w:rsidRPr="001D414B" w:rsidRDefault="009B40FA" w:rsidP="004233A6">
      <w:pPr>
        <w:pStyle w:val="ListParagraph"/>
        <w:spacing w:after="0" w:line="240" w:lineRule="auto"/>
        <w:ind w:left="502"/>
        <w:rPr>
          <w:rFonts w:ascii="Arial" w:eastAsia="Times New Roman" w:hAnsi="Arial" w:cs="Arial"/>
          <w:sz w:val="24"/>
          <w:szCs w:val="24"/>
          <w:lang w:val="en" w:eastAsia="en-GB"/>
        </w:rPr>
      </w:pPr>
      <w:r w:rsidRPr="001D414B">
        <w:rPr>
          <w:rFonts w:ascii="Arial" w:hAnsi="Arial" w:cs="Arial"/>
          <w:sz w:val="24"/>
          <w:szCs w:val="24"/>
          <w:lang w:val="en"/>
        </w:rPr>
        <w:t>It's okay to ask similar questions - it can sometimes take time for a child to open up about what's happening.</w:t>
      </w:r>
    </w:p>
    <w:p w14:paraId="425CD25A" w14:textId="77777777" w:rsidR="00C035BD" w:rsidRDefault="00C035BD" w:rsidP="009B40FA">
      <w:pPr>
        <w:spacing w:after="0" w:line="240" w:lineRule="auto"/>
        <w:rPr>
          <w:rFonts w:ascii="Arial" w:hAnsi="Arial" w:cs="Arial"/>
          <w:sz w:val="24"/>
          <w:szCs w:val="24"/>
          <w:lang w:val="en"/>
        </w:rPr>
      </w:pPr>
    </w:p>
    <w:p w14:paraId="3827F506" w14:textId="3A0A90AB" w:rsidR="009B40FA" w:rsidRPr="001D414B" w:rsidRDefault="009B40FA" w:rsidP="00C55BAA">
      <w:pPr>
        <w:pStyle w:val="ListParagraph"/>
        <w:spacing w:after="0" w:line="240" w:lineRule="auto"/>
        <w:ind w:left="502"/>
        <w:rPr>
          <w:rFonts w:ascii="Arial" w:hAnsi="Arial" w:cs="Arial"/>
          <w:sz w:val="24"/>
          <w:szCs w:val="24"/>
          <w:lang w:val="en"/>
        </w:rPr>
      </w:pPr>
      <w:r w:rsidRPr="001D414B">
        <w:rPr>
          <w:rFonts w:ascii="Arial" w:hAnsi="Arial" w:cs="Arial"/>
          <w:sz w:val="24"/>
          <w:szCs w:val="24"/>
          <w:lang w:val="en"/>
        </w:rPr>
        <w:t>Give children and young people the opportunity to talk about what's going on for them. It may take time for them to feel comfortable talking online or over the phone.</w:t>
      </w:r>
    </w:p>
    <w:p w14:paraId="6FEFCAC2" w14:textId="77777777" w:rsidR="009B40FA" w:rsidRPr="003201D4" w:rsidRDefault="009B40FA" w:rsidP="009B40FA">
      <w:pPr>
        <w:spacing w:after="0" w:line="240" w:lineRule="auto"/>
        <w:rPr>
          <w:rFonts w:ascii="Arial" w:hAnsi="Arial" w:cs="Arial"/>
          <w:sz w:val="24"/>
          <w:szCs w:val="24"/>
          <w:lang w:val="en"/>
        </w:rPr>
      </w:pPr>
    </w:p>
    <w:p w14:paraId="5D425DAD" w14:textId="77777777" w:rsidR="009B40FA" w:rsidRPr="001D414B" w:rsidRDefault="009B40FA" w:rsidP="001D414B">
      <w:pPr>
        <w:pStyle w:val="ListParagraph"/>
        <w:numPr>
          <w:ilvl w:val="0"/>
          <w:numId w:val="16"/>
        </w:numPr>
        <w:spacing w:after="0" w:line="240" w:lineRule="auto"/>
        <w:rPr>
          <w:rFonts w:ascii="Arial" w:hAnsi="Arial" w:cs="Arial"/>
          <w:sz w:val="24"/>
          <w:szCs w:val="24"/>
        </w:rPr>
      </w:pPr>
      <w:r w:rsidRPr="001D414B">
        <w:rPr>
          <w:rFonts w:ascii="Arial" w:hAnsi="Arial" w:cs="Arial"/>
          <w:sz w:val="24"/>
          <w:szCs w:val="24"/>
          <w:lang w:val="en"/>
        </w:rPr>
        <w:t>It's also important to support parents and carers. Ask them about how they're coping and any worries and concerns they have. Let them know you're there to support them if they need help</w:t>
      </w:r>
    </w:p>
    <w:p w14:paraId="4D45E93D" w14:textId="77777777" w:rsidR="009B40FA" w:rsidRDefault="009B40FA" w:rsidP="009B40FA">
      <w:pPr>
        <w:spacing w:after="0" w:line="240" w:lineRule="auto"/>
        <w:rPr>
          <w:rFonts w:ascii="Arial" w:eastAsia="Times New Roman" w:hAnsi="Arial" w:cs="Arial"/>
          <w:sz w:val="24"/>
          <w:szCs w:val="24"/>
          <w:lang w:eastAsia="en-GB"/>
        </w:rPr>
      </w:pPr>
    </w:p>
    <w:p w14:paraId="5F0E699A" w14:textId="77777777" w:rsidR="007F1FDF" w:rsidRPr="005C2CEB" w:rsidRDefault="007F1FDF" w:rsidP="009B40FA">
      <w:pPr>
        <w:spacing w:after="0" w:line="240" w:lineRule="auto"/>
        <w:rPr>
          <w:rFonts w:ascii="Arial" w:eastAsia="Times New Roman" w:hAnsi="Arial" w:cs="Arial"/>
          <w:sz w:val="12"/>
          <w:szCs w:val="12"/>
          <w:lang w:eastAsia="en-GB"/>
        </w:rPr>
      </w:pPr>
    </w:p>
    <w:p w14:paraId="342E0638" w14:textId="61570CE2" w:rsidR="00086530" w:rsidRDefault="00086530" w:rsidP="009B40FA">
      <w:pPr>
        <w:spacing w:after="0" w:line="240" w:lineRule="auto"/>
        <w:rPr>
          <w:rFonts w:ascii="Arial" w:eastAsia="Times New Roman" w:hAnsi="Arial" w:cs="Arial"/>
          <w:b/>
          <w:bCs/>
          <w:sz w:val="24"/>
          <w:szCs w:val="24"/>
          <w:lang w:eastAsia="en-GB"/>
        </w:rPr>
      </w:pPr>
      <w:r w:rsidRPr="007F1FDF">
        <w:rPr>
          <w:rFonts w:ascii="Arial" w:eastAsia="Times New Roman" w:hAnsi="Arial" w:cs="Arial"/>
          <w:b/>
          <w:bCs/>
          <w:sz w:val="24"/>
          <w:szCs w:val="24"/>
          <w:lang w:eastAsia="en-GB"/>
        </w:rPr>
        <w:t>Report any safeguarding incidents or potential concerns according to your school policy.</w:t>
      </w:r>
    </w:p>
    <w:p w14:paraId="639619A2" w14:textId="77777777" w:rsidR="00B82A0D" w:rsidRPr="007F1FDF" w:rsidRDefault="00B82A0D" w:rsidP="009B40FA">
      <w:pPr>
        <w:spacing w:after="0" w:line="240" w:lineRule="auto"/>
        <w:rPr>
          <w:rFonts w:ascii="Arial" w:eastAsia="Times New Roman" w:hAnsi="Arial" w:cs="Arial"/>
          <w:b/>
          <w:bCs/>
          <w:sz w:val="24"/>
          <w:szCs w:val="24"/>
          <w:lang w:eastAsia="en-GB"/>
        </w:rPr>
      </w:pPr>
    </w:p>
    <w:p w14:paraId="2D6C4690" w14:textId="77777777" w:rsidR="007F1FDF" w:rsidRPr="005C2CEB" w:rsidRDefault="007F1FDF" w:rsidP="009B40FA">
      <w:pPr>
        <w:spacing w:after="0" w:line="240" w:lineRule="auto"/>
        <w:rPr>
          <w:rFonts w:ascii="Arial" w:hAnsi="Arial" w:cs="Arial"/>
          <w:sz w:val="12"/>
          <w:szCs w:val="12"/>
        </w:rPr>
      </w:pPr>
    </w:p>
    <w:p w14:paraId="50DDDA3C" w14:textId="23ADD282" w:rsidR="007F1FDF" w:rsidRDefault="00AA0C88" w:rsidP="009B40FA">
      <w:pPr>
        <w:spacing w:after="0" w:line="240" w:lineRule="auto"/>
        <w:rPr>
          <w:rFonts w:ascii="Arial" w:eastAsia="Times New Roman" w:hAnsi="Arial" w:cs="Arial"/>
          <w:sz w:val="24"/>
          <w:szCs w:val="24"/>
          <w:lang w:eastAsia="en-GB"/>
        </w:rPr>
      </w:pPr>
      <w:hyperlink r:id="rId17" w:history="1">
        <w:r w:rsidR="00086530" w:rsidRPr="00EC2FFF">
          <w:rPr>
            <w:rFonts w:ascii="Arial" w:eastAsia="Times New Roman" w:hAnsi="Arial" w:cs="Arial"/>
            <w:color w:val="1F396F"/>
            <w:sz w:val="24"/>
            <w:szCs w:val="24"/>
            <w:lang w:eastAsia="en-GB"/>
          </w:rPr>
          <w:t>UK Safer Internet Helpline</w:t>
        </w:r>
      </w:hyperlink>
      <w:r w:rsidR="00086530" w:rsidRPr="00EC2FFF">
        <w:rPr>
          <w:rFonts w:ascii="Arial" w:eastAsia="Times New Roman" w:hAnsi="Arial" w:cs="Arial"/>
          <w:sz w:val="24"/>
          <w:szCs w:val="24"/>
          <w:lang w:eastAsia="en-GB"/>
        </w:rPr>
        <w:t xml:space="preserve"> is a source of support.</w:t>
      </w:r>
    </w:p>
    <w:p w14:paraId="3891AC21" w14:textId="47852D9A" w:rsidR="003D0B95" w:rsidRDefault="003D0B95" w:rsidP="00B371FE">
      <w:pPr>
        <w:spacing w:after="0" w:line="336" w:lineRule="auto"/>
        <w:rPr>
          <w:rFonts w:ascii="Arial" w:eastAsia="Times New Roman" w:hAnsi="Arial" w:cs="Arial"/>
          <w:sz w:val="24"/>
          <w:szCs w:val="24"/>
          <w:lang w:eastAsia="en-GB"/>
        </w:rPr>
      </w:pPr>
    </w:p>
    <w:p w14:paraId="5B334EF3" w14:textId="5A68B098" w:rsidR="003D0B95" w:rsidRDefault="003D0B95" w:rsidP="00407F59">
      <w:pPr>
        <w:spacing w:after="0" w:line="240" w:lineRule="auto"/>
        <w:rPr>
          <w:rFonts w:ascii="Arial" w:eastAsia="Times New Roman" w:hAnsi="Arial" w:cs="Arial"/>
          <w:sz w:val="24"/>
          <w:szCs w:val="24"/>
          <w:lang w:eastAsia="en-GB"/>
        </w:rPr>
      </w:pPr>
    </w:p>
    <w:p w14:paraId="7D4B9BC5" w14:textId="58A3CBA0" w:rsidR="003D0B95" w:rsidRDefault="003D0B95" w:rsidP="00407F59">
      <w:pPr>
        <w:spacing w:after="0" w:line="240" w:lineRule="auto"/>
        <w:rPr>
          <w:rFonts w:ascii="Arial" w:eastAsia="Times New Roman" w:hAnsi="Arial" w:cs="Arial"/>
          <w:sz w:val="24"/>
          <w:szCs w:val="24"/>
          <w:lang w:eastAsia="en-GB"/>
        </w:rPr>
      </w:pPr>
    </w:p>
    <w:p w14:paraId="1EC7AB18" w14:textId="6CFB75C2" w:rsidR="003D0B95" w:rsidRDefault="003D0B95" w:rsidP="00407F59">
      <w:pPr>
        <w:spacing w:after="0" w:line="240" w:lineRule="auto"/>
        <w:rPr>
          <w:rFonts w:ascii="Arial" w:eastAsia="Times New Roman" w:hAnsi="Arial" w:cs="Arial"/>
          <w:sz w:val="24"/>
          <w:szCs w:val="24"/>
          <w:lang w:eastAsia="en-GB"/>
        </w:rPr>
      </w:pPr>
    </w:p>
    <w:p w14:paraId="05E17C9B" w14:textId="3675F3CA" w:rsidR="003D0B95" w:rsidRDefault="003D0B95" w:rsidP="00407F59">
      <w:pPr>
        <w:spacing w:after="0" w:line="240" w:lineRule="auto"/>
        <w:rPr>
          <w:rFonts w:ascii="Arial" w:eastAsia="Times New Roman" w:hAnsi="Arial" w:cs="Arial"/>
          <w:sz w:val="24"/>
          <w:szCs w:val="24"/>
          <w:lang w:eastAsia="en-GB"/>
        </w:rPr>
      </w:pPr>
    </w:p>
    <w:p w14:paraId="66167009" w14:textId="05D4F971" w:rsidR="003D0B95" w:rsidRDefault="003D0B95" w:rsidP="00407F59">
      <w:pPr>
        <w:spacing w:after="0" w:line="240" w:lineRule="auto"/>
        <w:rPr>
          <w:rFonts w:ascii="Arial" w:eastAsia="Times New Roman" w:hAnsi="Arial" w:cs="Arial"/>
          <w:sz w:val="24"/>
          <w:szCs w:val="24"/>
          <w:lang w:eastAsia="en-GB"/>
        </w:rPr>
      </w:pPr>
    </w:p>
    <w:p w14:paraId="5672144E" w14:textId="7181CD46" w:rsidR="003D0B95" w:rsidRDefault="003D0B95" w:rsidP="00407F59">
      <w:pPr>
        <w:spacing w:after="0" w:line="240" w:lineRule="auto"/>
        <w:rPr>
          <w:rFonts w:ascii="Arial" w:eastAsia="Times New Roman" w:hAnsi="Arial" w:cs="Arial"/>
          <w:sz w:val="24"/>
          <w:szCs w:val="24"/>
          <w:lang w:eastAsia="en-GB"/>
        </w:rPr>
      </w:pPr>
    </w:p>
    <w:p w14:paraId="1BACE793" w14:textId="533CB0AB" w:rsidR="003D0B95" w:rsidRDefault="003D0B95" w:rsidP="00407F59">
      <w:pPr>
        <w:spacing w:after="0" w:line="240" w:lineRule="auto"/>
        <w:rPr>
          <w:rFonts w:ascii="Arial" w:eastAsia="Times New Roman" w:hAnsi="Arial" w:cs="Arial"/>
          <w:sz w:val="24"/>
          <w:szCs w:val="24"/>
          <w:lang w:eastAsia="en-GB"/>
        </w:rPr>
      </w:pPr>
    </w:p>
    <w:p w14:paraId="5A5267C9" w14:textId="33D0C468" w:rsidR="003D0B95" w:rsidRDefault="003D0B95" w:rsidP="00407F59">
      <w:pPr>
        <w:spacing w:after="0" w:line="240" w:lineRule="auto"/>
        <w:rPr>
          <w:rFonts w:ascii="Arial" w:eastAsia="Times New Roman" w:hAnsi="Arial" w:cs="Arial"/>
          <w:sz w:val="24"/>
          <w:szCs w:val="24"/>
          <w:lang w:eastAsia="en-GB"/>
        </w:rPr>
      </w:pPr>
    </w:p>
    <w:p w14:paraId="6B0B8FD6" w14:textId="77777777" w:rsidR="00B371FE" w:rsidRDefault="00B371FE" w:rsidP="00407F59">
      <w:pPr>
        <w:spacing w:after="0" w:line="240" w:lineRule="auto"/>
        <w:rPr>
          <w:rFonts w:ascii="Arial" w:eastAsia="Times New Roman" w:hAnsi="Arial" w:cs="Arial"/>
          <w:sz w:val="24"/>
          <w:szCs w:val="24"/>
          <w:lang w:eastAsia="en-GB"/>
        </w:rPr>
      </w:pPr>
    </w:p>
    <w:p w14:paraId="39BF479F" w14:textId="7A2B7513" w:rsidR="003D0B95" w:rsidRDefault="003D0B95" w:rsidP="00407F59">
      <w:pPr>
        <w:spacing w:after="0" w:line="240" w:lineRule="auto"/>
        <w:rPr>
          <w:rFonts w:ascii="Arial" w:eastAsia="Times New Roman" w:hAnsi="Arial" w:cs="Arial"/>
          <w:sz w:val="24"/>
          <w:szCs w:val="24"/>
          <w:lang w:eastAsia="en-GB"/>
        </w:rPr>
      </w:pPr>
    </w:p>
    <w:p w14:paraId="703763B1" w14:textId="77777777" w:rsidR="003D0B95" w:rsidRPr="007F1FDF" w:rsidRDefault="003D0B95" w:rsidP="00407F59">
      <w:pPr>
        <w:spacing w:after="0" w:line="240" w:lineRule="auto"/>
        <w:rPr>
          <w:rFonts w:ascii="Arial" w:eastAsia="Times New Roman" w:hAnsi="Arial" w:cs="Arial"/>
          <w:sz w:val="24"/>
          <w:szCs w:val="24"/>
          <w:lang w:eastAsia="en-GB"/>
        </w:rPr>
      </w:pPr>
    </w:p>
    <w:p w14:paraId="74EEA62D" w14:textId="77777777" w:rsidR="005C2CEB" w:rsidRDefault="005C2CEB" w:rsidP="00407F59">
      <w:pPr>
        <w:spacing w:after="0" w:line="240" w:lineRule="auto"/>
        <w:rPr>
          <w:rFonts w:ascii="Arial" w:hAnsi="Arial" w:cs="Arial"/>
          <w:sz w:val="12"/>
          <w:szCs w:val="12"/>
        </w:rPr>
      </w:pPr>
    </w:p>
    <w:p w14:paraId="08DAB1D8" w14:textId="77777777" w:rsidR="00BF3C2C" w:rsidRPr="007F1FDF" w:rsidRDefault="00BF3C2C" w:rsidP="00407F59">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74"/>
        <w:gridCol w:w="421"/>
        <w:gridCol w:w="4243"/>
        <w:gridCol w:w="269"/>
        <w:gridCol w:w="467"/>
        <w:gridCol w:w="4219"/>
        <w:gridCol w:w="255"/>
        <w:gridCol w:w="467"/>
        <w:gridCol w:w="4207"/>
        <w:gridCol w:w="247"/>
      </w:tblGrid>
      <w:tr w:rsidR="007F1FDF" w14:paraId="2051E6B1" w14:textId="77777777" w:rsidTr="00AA0C88">
        <w:trPr>
          <w:trHeight w:val="132"/>
        </w:trPr>
        <w:tc>
          <w:tcPr>
            <w:tcW w:w="15126" w:type="dxa"/>
            <w:gridSpan w:val="10"/>
            <w:shd w:val="clear" w:color="auto" w:fill="BFBFBF" w:themeFill="background1" w:themeFillShade="BF"/>
          </w:tcPr>
          <w:p w14:paraId="7D2FDCD4" w14:textId="77777777" w:rsidR="007F1FDF" w:rsidRPr="00977AFB" w:rsidRDefault="007F1FDF" w:rsidP="00AA0C88">
            <w:pPr>
              <w:jc w:val="center"/>
              <w:rPr>
                <w:rFonts w:ascii="Arial" w:hAnsi="Arial" w:cs="Arial"/>
                <w:b/>
                <w:bCs/>
                <w:sz w:val="12"/>
                <w:szCs w:val="12"/>
              </w:rPr>
            </w:pPr>
          </w:p>
          <w:p w14:paraId="3037AC59" w14:textId="77777777" w:rsidR="007F1FDF" w:rsidRDefault="007F1FDF" w:rsidP="00AA0C88">
            <w:pPr>
              <w:jc w:val="center"/>
              <w:rPr>
                <w:rFonts w:ascii="Arial" w:hAnsi="Arial" w:cs="Arial"/>
                <w:b/>
                <w:bCs/>
                <w:sz w:val="28"/>
                <w:szCs w:val="28"/>
              </w:rPr>
            </w:pPr>
            <w:r w:rsidRPr="00E50DDF">
              <w:rPr>
                <w:rFonts w:ascii="Arial" w:hAnsi="Arial" w:cs="Arial"/>
                <w:b/>
                <w:bCs/>
                <w:sz w:val="28"/>
                <w:szCs w:val="28"/>
              </w:rPr>
              <w:t>Safeguarding consideration for lesson livestreaming</w:t>
            </w:r>
          </w:p>
          <w:p w14:paraId="62DBAB92" w14:textId="77777777" w:rsidR="007F1FDF" w:rsidRPr="00977AFB" w:rsidRDefault="007F1FDF" w:rsidP="00AA0C88">
            <w:pPr>
              <w:jc w:val="center"/>
              <w:rPr>
                <w:rFonts w:ascii="Arial" w:hAnsi="Arial" w:cs="Arial"/>
                <w:b/>
                <w:bCs/>
                <w:sz w:val="12"/>
                <w:szCs w:val="12"/>
              </w:rPr>
            </w:pPr>
          </w:p>
        </w:tc>
      </w:tr>
      <w:tr w:rsidR="007F1FDF" w14:paraId="339A85EE" w14:textId="77777777" w:rsidTr="00AA0C88">
        <w:tc>
          <w:tcPr>
            <w:tcW w:w="274" w:type="dxa"/>
            <w:vMerge w:val="restart"/>
            <w:shd w:val="clear" w:color="auto" w:fill="BFBFBF" w:themeFill="background1" w:themeFillShade="BF"/>
          </w:tcPr>
          <w:p w14:paraId="010BE84D"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22" w:type="dxa"/>
          </w:tcPr>
          <w:p w14:paraId="40DB76D6" w14:textId="77777777" w:rsidR="007F1FDF" w:rsidRDefault="007F1FDF" w:rsidP="00AA0C88">
            <w:pPr>
              <w:spacing w:before="80" w:after="8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w:t>
            </w:r>
          </w:p>
        </w:tc>
        <w:tc>
          <w:tcPr>
            <w:tcW w:w="4261" w:type="dxa"/>
          </w:tcPr>
          <w:p w14:paraId="3E6AD7AB" w14:textId="77777777" w:rsidR="007F1FDF" w:rsidRPr="009D2BA2" w:rsidRDefault="007F1FDF" w:rsidP="00AA0C88">
            <w:pPr>
              <w:spacing w:before="120" w:after="120"/>
              <w:jc w:val="both"/>
              <w:rPr>
                <w:rFonts w:ascii="Arial" w:hAnsi="Arial" w:cs="Arial"/>
                <w:b/>
                <w:bCs/>
                <w:sz w:val="24"/>
                <w:szCs w:val="24"/>
              </w:rPr>
            </w:pPr>
            <w:r w:rsidRPr="00E50DDF">
              <w:rPr>
                <w:rFonts w:ascii="Arial" w:hAnsi="Arial" w:cs="Arial"/>
                <w:b/>
                <w:bCs/>
                <w:sz w:val="24"/>
                <w:szCs w:val="24"/>
              </w:rPr>
              <w:t>Only use school related accounts, never personal ones</w:t>
            </w:r>
          </w:p>
        </w:tc>
        <w:tc>
          <w:tcPr>
            <w:tcW w:w="269" w:type="dxa"/>
            <w:vMerge w:val="restart"/>
            <w:shd w:val="clear" w:color="auto" w:fill="BFBFBF" w:themeFill="background1" w:themeFillShade="BF"/>
          </w:tcPr>
          <w:p w14:paraId="23E09DF4"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7B186384"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8</w:t>
            </w:r>
          </w:p>
        </w:tc>
        <w:tc>
          <w:tcPr>
            <w:tcW w:w="4239" w:type="dxa"/>
          </w:tcPr>
          <w:p w14:paraId="71AEC2E6" w14:textId="77777777" w:rsidR="007F1FDF" w:rsidRPr="009D2BA2" w:rsidRDefault="007F1FDF" w:rsidP="00AA0C88">
            <w:pPr>
              <w:spacing w:before="120" w:after="120"/>
              <w:jc w:val="both"/>
              <w:rPr>
                <w:rFonts w:ascii="Arial" w:hAnsi="Arial" w:cs="Arial"/>
                <w:b/>
                <w:bCs/>
                <w:sz w:val="24"/>
                <w:szCs w:val="24"/>
              </w:rPr>
            </w:pPr>
            <w:r w:rsidRPr="00E50DDF">
              <w:rPr>
                <w:rFonts w:ascii="Arial" w:hAnsi="Arial" w:cs="Arial"/>
                <w:b/>
                <w:bCs/>
                <w:sz w:val="24"/>
                <w:szCs w:val="24"/>
              </w:rPr>
              <w:t>Don’t turn on streaming for students by mistake – joining a stream, starting a stream.</w:t>
            </w:r>
          </w:p>
        </w:tc>
        <w:tc>
          <w:tcPr>
            <w:tcW w:w="255" w:type="dxa"/>
            <w:vMerge w:val="restart"/>
            <w:shd w:val="clear" w:color="auto" w:fill="BFBFBF" w:themeFill="background1" w:themeFillShade="BF"/>
          </w:tcPr>
          <w:p w14:paraId="5877ECD0"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0BC4B9C3"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15</w:t>
            </w:r>
          </w:p>
        </w:tc>
        <w:tc>
          <w:tcPr>
            <w:tcW w:w="4225" w:type="dxa"/>
          </w:tcPr>
          <w:p w14:paraId="15172B49" w14:textId="77777777" w:rsidR="007F1FDF" w:rsidRDefault="007F1FDF" w:rsidP="00AA0C88">
            <w:pPr>
              <w:spacing w:before="120" w:after="120"/>
              <w:outlineLvl w:val="1"/>
              <w:rPr>
                <w:rFonts w:ascii="Arial" w:eastAsia="Times New Roman" w:hAnsi="Arial" w:cs="Arial"/>
                <w:b/>
                <w:bCs/>
                <w:spacing w:val="-8"/>
                <w:sz w:val="24"/>
                <w:szCs w:val="24"/>
                <w:lang w:eastAsia="en-GB"/>
              </w:rPr>
            </w:pPr>
            <w:r w:rsidRPr="00E50DDF">
              <w:rPr>
                <w:rFonts w:ascii="Arial" w:hAnsi="Arial" w:cs="Arial"/>
                <w:b/>
                <w:bCs/>
                <w:sz w:val="24"/>
                <w:szCs w:val="24"/>
              </w:rPr>
              <w:t>Remind pupils and staff about the safeguarding policy and reporting process – does it work remotely?</w:t>
            </w:r>
          </w:p>
        </w:tc>
        <w:tc>
          <w:tcPr>
            <w:tcW w:w="247" w:type="dxa"/>
            <w:vMerge w:val="restart"/>
            <w:shd w:val="clear" w:color="auto" w:fill="BFBFBF" w:themeFill="background1" w:themeFillShade="BF"/>
          </w:tcPr>
          <w:p w14:paraId="34E440E6"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7909441F" w14:textId="77777777" w:rsidTr="00AA0C88">
        <w:trPr>
          <w:trHeight w:val="242"/>
        </w:trPr>
        <w:tc>
          <w:tcPr>
            <w:tcW w:w="274" w:type="dxa"/>
            <w:vMerge/>
            <w:shd w:val="clear" w:color="auto" w:fill="BFBFBF" w:themeFill="background1" w:themeFillShade="BF"/>
          </w:tcPr>
          <w:p w14:paraId="4A10D526"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683" w:type="dxa"/>
            <w:gridSpan w:val="2"/>
            <w:shd w:val="clear" w:color="auto" w:fill="BFBFBF" w:themeFill="background1" w:themeFillShade="BF"/>
          </w:tcPr>
          <w:p w14:paraId="02CDFCE8" w14:textId="77777777" w:rsidR="007F1FDF" w:rsidRPr="003C318B" w:rsidRDefault="007F1FDF" w:rsidP="00AA0C88">
            <w:pPr>
              <w:outlineLvl w:val="1"/>
              <w:rPr>
                <w:rFonts w:ascii="Arial" w:eastAsia="Times New Roman" w:hAnsi="Arial" w:cs="Arial"/>
                <w:b/>
                <w:bCs/>
                <w:spacing w:val="-8"/>
                <w:sz w:val="6"/>
                <w:szCs w:val="6"/>
                <w:lang w:eastAsia="en-GB"/>
              </w:rPr>
            </w:pPr>
          </w:p>
        </w:tc>
        <w:tc>
          <w:tcPr>
            <w:tcW w:w="269" w:type="dxa"/>
            <w:vMerge/>
            <w:shd w:val="clear" w:color="auto" w:fill="BFBFBF" w:themeFill="background1" w:themeFillShade="BF"/>
          </w:tcPr>
          <w:p w14:paraId="336C0B8D" w14:textId="77777777" w:rsidR="007F1FDF" w:rsidRPr="003C318B" w:rsidRDefault="007F1FDF" w:rsidP="00AA0C88">
            <w:pPr>
              <w:outlineLvl w:val="1"/>
              <w:rPr>
                <w:rFonts w:ascii="Arial" w:eastAsia="Times New Roman" w:hAnsi="Arial" w:cs="Arial"/>
                <w:b/>
                <w:bCs/>
                <w:spacing w:val="-8"/>
                <w:sz w:val="6"/>
                <w:szCs w:val="6"/>
                <w:lang w:eastAsia="en-GB"/>
              </w:rPr>
            </w:pPr>
          </w:p>
        </w:tc>
        <w:tc>
          <w:tcPr>
            <w:tcW w:w="4706" w:type="dxa"/>
            <w:gridSpan w:val="2"/>
            <w:shd w:val="clear" w:color="auto" w:fill="BFBFBF" w:themeFill="background1" w:themeFillShade="BF"/>
          </w:tcPr>
          <w:p w14:paraId="5303EDB3" w14:textId="77777777" w:rsidR="007F1FDF" w:rsidRPr="003C318B" w:rsidRDefault="007F1FDF" w:rsidP="00AA0C88">
            <w:pPr>
              <w:outlineLvl w:val="1"/>
              <w:rPr>
                <w:rFonts w:ascii="Arial" w:eastAsia="Times New Roman" w:hAnsi="Arial" w:cs="Arial"/>
                <w:b/>
                <w:bCs/>
                <w:spacing w:val="-8"/>
                <w:sz w:val="6"/>
                <w:szCs w:val="6"/>
                <w:lang w:eastAsia="en-GB"/>
              </w:rPr>
            </w:pPr>
          </w:p>
        </w:tc>
        <w:tc>
          <w:tcPr>
            <w:tcW w:w="255" w:type="dxa"/>
            <w:vMerge/>
            <w:shd w:val="clear" w:color="auto" w:fill="BFBFBF" w:themeFill="background1" w:themeFillShade="BF"/>
          </w:tcPr>
          <w:p w14:paraId="58C2D5D3" w14:textId="77777777" w:rsidR="007F1FDF" w:rsidRPr="003C318B" w:rsidRDefault="007F1FDF" w:rsidP="00AA0C88">
            <w:pPr>
              <w:outlineLvl w:val="1"/>
              <w:rPr>
                <w:rFonts w:ascii="Arial" w:eastAsia="Times New Roman" w:hAnsi="Arial" w:cs="Arial"/>
                <w:b/>
                <w:bCs/>
                <w:spacing w:val="-8"/>
                <w:sz w:val="6"/>
                <w:szCs w:val="6"/>
                <w:lang w:eastAsia="en-GB"/>
              </w:rPr>
            </w:pPr>
          </w:p>
        </w:tc>
        <w:tc>
          <w:tcPr>
            <w:tcW w:w="4692" w:type="dxa"/>
            <w:gridSpan w:val="2"/>
            <w:shd w:val="clear" w:color="auto" w:fill="BFBFBF" w:themeFill="background1" w:themeFillShade="BF"/>
          </w:tcPr>
          <w:p w14:paraId="4591EBC6" w14:textId="77777777" w:rsidR="007F1FDF" w:rsidRPr="003C318B" w:rsidRDefault="007F1FDF" w:rsidP="00AA0C88">
            <w:pPr>
              <w:outlineLvl w:val="1"/>
              <w:rPr>
                <w:rFonts w:ascii="Arial" w:eastAsia="Times New Roman" w:hAnsi="Arial" w:cs="Arial"/>
                <w:b/>
                <w:bCs/>
                <w:spacing w:val="-8"/>
                <w:sz w:val="6"/>
                <w:szCs w:val="6"/>
                <w:lang w:eastAsia="en-GB"/>
              </w:rPr>
            </w:pPr>
          </w:p>
        </w:tc>
        <w:tc>
          <w:tcPr>
            <w:tcW w:w="247" w:type="dxa"/>
            <w:vMerge/>
            <w:shd w:val="clear" w:color="auto" w:fill="BFBFBF" w:themeFill="background1" w:themeFillShade="BF"/>
          </w:tcPr>
          <w:p w14:paraId="0A0EE8E5"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24DDEC7A" w14:textId="77777777" w:rsidTr="00AA0C88">
        <w:tc>
          <w:tcPr>
            <w:tcW w:w="274" w:type="dxa"/>
            <w:vMerge/>
            <w:shd w:val="clear" w:color="auto" w:fill="BFBFBF" w:themeFill="background1" w:themeFillShade="BF"/>
          </w:tcPr>
          <w:p w14:paraId="73875C89"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22" w:type="dxa"/>
          </w:tcPr>
          <w:p w14:paraId="2AF5D69A" w14:textId="77777777" w:rsidR="007F1FDF" w:rsidRDefault="007F1FDF" w:rsidP="00AA0C88">
            <w:pPr>
              <w:spacing w:before="80" w:after="8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2</w:t>
            </w:r>
          </w:p>
        </w:tc>
        <w:tc>
          <w:tcPr>
            <w:tcW w:w="4261" w:type="dxa"/>
          </w:tcPr>
          <w:p w14:paraId="34369BE7" w14:textId="77777777" w:rsidR="007F1FDF" w:rsidRPr="004536D5" w:rsidRDefault="007F1FDF" w:rsidP="00AA0C88">
            <w:pPr>
              <w:spacing w:before="120" w:after="120"/>
              <w:jc w:val="both"/>
              <w:rPr>
                <w:rFonts w:ascii="Arial" w:hAnsi="Arial" w:cs="Arial"/>
              </w:rPr>
            </w:pPr>
            <w:r w:rsidRPr="004536D5">
              <w:rPr>
                <w:rFonts w:ascii="Arial" w:hAnsi="Arial" w:cs="Arial"/>
                <w:b/>
                <w:bCs/>
              </w:rPr>
              <w:t>Don’t use a system that your SLT has not approved</w:t>
            </w:r>
            <w:r w:rsidRPr="004536D5">
              <w:rPr>
                <w:rFonts w:ascii="Arial" w:hAnsi="Arial" w:cs="Arial"/>
              </w:rPr>
              <w:t>.</w:t>
            </w:r>
          </w:p>
        </w:tc>
        <w:tc>
          <w:tcPr>
            <w:tcW w:w="269" w:type="dxa"/>
            <w:vMerge/>
            <w:shd w:val="clear" w:color="auto" w:fill="BFBFBF" w:themeFill="background1" w:themeFillShade="BF"/>
          </w:tcPr>
          <w:p w14:paraId="2E07AB1C"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773C21DE"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9</w:t>
            </w:r>
          </w:p>
        </w:tc>
        <w:tc>
          <w:tcPr>
            <w:tcW w:w="4239" w:type="dxa"/>
          </w:tcPr>
          <w:p w14:paraId="58EC338A" w14:textId="77777777" w:rsidR="007F1FDF" w:rsidRPr="004536D5" w:rsidRDefault="007F1FDF" w:rsidP="00AA0C88">
            <w:pPr>
              <w:spacing w:before="120" w:after="120"/>
              <w:jc w:val="both"/>
              <w:rPr>
                <w:rFonts w:ascii="Arial" w:hAnsi="Arial" w:cs="Arial"/>
                <w:b/>
                <w:bCs/>
              </w:rPr>
            </w:pPr>
            <w:r w:rsidRPr="004536D5">
              <w:rPr>
                <w:rFonts w:ascii="Arial" w:hAnsi="Arial" w:cs="Arial"/>
                <w:b/>
                <w:bCs/>
              </w:rPr>
              <w:t>Never start without another member of staff in the room and without other colleagues aware</w:t>
            </w:r>
          </w:p>
        </w:tc>
        <w:tc>
          <w:tcPr>
            <w:tcW w:w="255" w:type="dxa"/>
            <w:vMerge/>
            <w:shd w:val="clear" w:color="auto" w:fill="BFBFBF" w:themeFill="background1" w:themeFillShade="BF"/>
          </w:tcPr>
          <w:p w14:paraId="78821291"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310F31EC"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16</w:t>
            </w:r>
          </w:p>
        </w:tc>
        <w:tc>
          <w:tcPr>
            <w:tcW w:w="4225" w:type="dxa"/>
          </w:tcPr>
          <w:p w14:paraId="2EFAFE48" w14:textId="77777777" w:rsidR="007F1FDF" w:rsidRPr="004536D5" w:rsidRDefault="007F1FDF" w:rsidP="00AA0C88">
            <w:pPr>
              <w:spacing w:before="120" w:after="120"/>
              <w:outlineLvl w:val="1"/>
              <w:rPr>
                <w:rFonts w:ascii="Arial" w:eastAsia="Times New Roman" w:hAnsi="Arial" w:cs="Arial"/>
                <w:b/>
                <w:bCs/>
                <w:spacing w:val="-8"/>
                <w:lang w:eastAsia="en-GB"/>
              </w:rPr>
            </w:pPr>
            <w:r w:rsidRPr="004536D5">
              <w:rPr>
                <w:rFonts w:ascii="Arial" w:hAnsi="Arial" w:cs="Arial"/>
                <w:b/>
                <w:bCs/>
              </w:rPr>
              <w:t>Do you want to record it? Are the students secretly recording it? You may not be able to tell.</w:t>
            </w:r>
          </w:p>
        </w:tc>
        <w:tc>
          <w:tcPr>
            <w:tcW w:w="247" w:type="dxa"/>
            <w:vMerge/>
            <w:shd w:val="clear" w:color="auto" w:fill="BFBFBF" w:themeFill="background1" w:themeFillShade="BF"/>
          </w:tcPr>
          <w:p w14:paraId="6DF9D7EF"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280F03E8" w14:textId="77777777" w:rsidTr="00AA0C88">
        <w:tc>
          <w:tcPr>
            <w:tcW w:w="274" w:type="dxa"/>
            <w:vMerge/>
            <w:shd w:val="clear" w:color="auto" w:fill="BFBFBF" w:themeFill="background1" w:themeFillShade="BF"/>
          </w:tcPr>
          <w:p w14:paraId="70C5D983"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683" w:type="dxa"/>
            <w:gridSpan w:val="2"/>
            <w:shd w:val="clear" w:color="auto" w:fill="BFBFBF" w:themeFill="background1" w:themeFillShade="BF"/>
          </w:tcPr>
          <w:p w14:paraId="71366495" w14:textId="77777777" w:rsidR="007F1FDF" w:rsidRPr="003C318B" w:rsidRDefault="007F1FDF" w:rsidP="00AA0C88">
            <w:pPr>
              <w:spacing w:after="120"/>
              <w:outlineLvl w:val="1"/>
              <w:rPr>
                <w:rFonts w:ascii="Arial" w:eastAsia="Times New Roman" w:hAnsi="Arial" w:cs="Arial"/>
                <w:b/>
                <w:bCs/>
                <w:spacing w:val="-8"/>
                <w:sz w:val="6"/>
                <w:szCs w:val="6"/>
                <w:lang w:eastAsia="en-GB"/>
              </w:rPr>
            </w:pPr>
          </w:p>
        </w:tc>
        <w:tc>
          <w:tcPr>
            <w:tcW w:w="269" w:type="dxa"/>
            <w:vMerge/>
            <w:shd w:val="clear" w:color="auto" w:fill="BFBFBF" w:themeFill="background1" w:themeFillShade="BF"/>
          </w:tcPr>
          <w:p w14:paraId="4EBD9AD8" w14:textId="77777777" w:rsidR="007F1FDF" w:rsidRPr="003C318B" w:rsidRDefault="007F1FDF" w:rsidP="00AA0C88">
            <w:pPr>
              <w:spacing w:after="120"/>
              <w:outlineLvl w:val="1"/>
              <w:rPr>
                <w:rFonts w:ascii="Arial" w:eastAsia="Times New Roman" w:hAnsi="Arial" w:cs="Arial"/>
                <w:b/>
                <w:bCs/>
                <w:spacing w:val="-8"/>
                <w:sz w:val="6"/>
                <w:szCs w:val="6"/>
                <w:lang w:eastAsia="en-GB"/>
              </w:rPr>
            </w:pPr>
          </w:p>
        </w:tc>
        <w:tc>
          <w:tcPr>
            <w:tcW w:w="4706" w:type="dxa"/>
            <w:gridSpan w:val="2"/>
            <w:shd w:val="clear" w:color="auto" w:fill="BFBFBF" w:themeFill="background1" w:themeFillShade="BF"/>
          </w:tcPr>
          <w:p w14:paraId="5AEA2DE7" w14:textId="77777777" w:rsidR="007F1FDF" w:rsidRPr="003C318B" w:rsidRDefault="007F1FDF" w:rsidP="00AA0C88">
            <w:pPr>
              <w:spacing w:after="120"/>
              <w:outlineLvl w:val="1"/>
              <w:rPr>
                <w:rFonts w:ascii="Arial" w:eastAsia="Times New Roman" w:hAnsi="Arial" w:cs="Arial"/>
                <w:b/>
                <w:bCs/>
                <w:spacing w:val="-8"/>
                <w:sz w:val="6"/>
                <w:szCs w:val="6"/>
                <w:lang w:eastAsia="en-GB"/>
              </w:rPr>
            </w:pPr>
          </w:p>
        </w:tc>
        <w:tc>
          <w:tcPr>
            <w:tcW w:w="255" w:type="dxa"/>
            <w:vMerge/>
            <w:shd w:val="clear" w:color="auto" w:fill="BFBFBF" w:themeFill="background1" w:themeFillShade="BF"/>
          </w:tcPr>
          <w:p w14:paraId="64EFE429" w14:textId="77777777" w:rsidR="007F1FDF" w:rsidRPr="003C318B" w:rsidRDefault="007F1FDF" w:rsidP="00AA0C88">
            <w:pPr>
              <w:spacing w:after="120"/>
              <w:outlineLvl w:val="1"/>
              <w:rPr>
                <w:rFonts w:ascii="Arial" w:eastAsia="Times New Roman" w:hAnsi="Arial" w:cs="Arial"/>
                <w:b/>
                <w:bCs/>
                <w:spacing w:val="-8"/>
                <w:sz w:val="6"/>
                <w:szCs w:val="6"/>
                <w:lang w:eastAsia="en-GB"/>
              </w:rPr>
            </w:pPr>
          </w:p>
        </w:tc>
        <w:tc>
          <w:tcPr>
            <w:tcW w:w="4692" w:type="dxa"/>
            <w:gridSpan w:val="2"/>
            <w:shd w:val="clear" w:color="auto" w:fill="BFBFBF" w:themeFill="background1" w:themeFillShade="BF"/>
          </w:tcPr>
          <w:p w14:paraId="6210F2A7" w14:textId="77777777" w:rsidR="007F1FDF" w:rsidRPr="003C318B" w:rsidRDefault="007F1FDF" w:rsidP="00AA0C88">
            <w:pPr>
              <w:spacing w:after="120"/>
              <w:outlineLvl w:val="1"/>
              <w:rPr>
                <w:rFonts w:ascii="Arial" w:eastAsia="Times New Roman" w:hAnsi="Arial" w:cs="Arial"/>
                <w:b/>
                <w:bCs/>
                <w:spacing w:val="-8"/>
                <w:sz w:val="6"/>
                <w:szCs w:val="6"/>
                <w:lang w:eastAsia="en-GB"/>
              </w:rPr>
            </w:pPr>
          </w:p>
        </w:tc>
        <w:tc>
          <w:tcPr>
            <w:tcW w:w="247" w:type="dxa"/>
            <w:vMerge/>
            <w:shd w:val="clear" w:color="auto" w:fill="BFBFBF" w:themeFill="background1" w:themeFillShade="BF"/>
          </w:tcPr>
          <w:p w14:paraId="3F39D0E0"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29910EFF" w14:textId="77777777" w:rsidTr="00AA0C88">
        <w:tc>
          <w:tcPr>
            <w:tcW w:w="274" w:type="dxa"/>
            <w:vMerge/>
            <w:shd w:val="clear" w:color="auto" w:fill="BFBFBF" w:themeFill="background1" w:themeFillShade="BF"/>
          </w:tcPr>
          <w:p w14:paraId="6315AFA6"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22" w:type="dxa"/>
          </w:tcPr>
          <w:p w14:paraId="52006160" w14:textId="77777777" w:rsidR="007F1FDF" w:rsidRDefault="007F1FDF" w:rsidP="00AA0C88">
            <w:pPr>
              <w:spacing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3</w:t>
            </w:r>
          </w:p>
        </w:tc>
        <w:tc>
          <w:tcPr>
            <w:tcW w:w="4261" w:type="dxa"/>
          </w:tcPr>
          <w:p w14:paraId="73A47331" w14:textId="77777777" w:rsidR="007F1FDF" w:rsidRPr="009D2BA2" w:rsidRDefault="007F1FDF" w:rsidP="00AA0C88">
            <w:pPr>
              <w:spacing w:after="120"/>
              <w:jc w:val="both"/>
              <w:rPr>
                <w:rFonts w:ascii="Arial" w:hAnsi="Arial" w:cs="Arial"/>
                <w:b/>
                <w:bCs/>
                <w:sz w:val="24"/>
                <w:szCs w:val="24"/>
              </w:rPr>
            </w:pPr>
            <w:r w:rsidRPr="004536D5">
              <w:rPr>
                <w:rFonts w:ascii="Arial" w:hAnsi="Arial" w:cs="Arial"/>
                <w:b/>
                <w:bCs/>
              </w:rPr>
              <w:t>Will some students be excluded? Do they have internet, a device and a quiet place</w:t>
            </w:r>
            <w:r w:rsidRPr="00E50DDF">
              <w:rPr>
                <w:rFonts w:ascii="Arial" w:hAnsi="Arial" w:cs="Arial"/>
                <w:b/>
                <w:bCs/>
                <w:sz w:val="24"/>
                <w:szCs w:val="24"/>
              </w:rPr>
              <w:t>?</w:t>
            </w:r>
          </w:p>
        </w:tc>
        <w:tc>
          <w:tcPr>
            <w:tcW w:w="269" w:type="dxa"/>
            <w:vMerge/>
            <w:shd w:val="clear" w:color="auto" w:fill="BFBFBF" w:themeFill="background1" w:themeFillShade="BF"/>
          </w:tcPr>
          <w:p w14:paraId="06E41E68" w14:textId="77777777" w:rsidR="007F1FDF" w:rsidRDefault="007F1FDF" w:rsidP="00AA0C88">
            <w:pPr>
              <w:spacing w:after="120"/>
              <w:outlineLvl w:val="1"/>
              <w:rPr>
                <w:rFonts w:ascii="Arial" w:eastAsia="Times New Roman" w:hAnsi="Arial" w:cs="Arial"/>
                <w:b/>
                <w:bCs/>
                <w:spacing w:val="-8"/>
                <w:sz w:val="24"/>
                <w:szCs w:val="24"/>
                <w:lang w:eastAsia="en-GB"/>
              </w:rPr>
            </w:pPr>
          </w:p>
        </w:tc>
        <w:tc>
          <w:tcPr>
            <w:tcW w:w="467" w:type="dxa"/>
          </w:tcPr>
          <w:p w14:paraId="786F3C24" w14:textId="77777777" w:rsidR="007F1FDF" w:rsidRDefault="007F1FDF" w:rsidP="00AA0C88">
            <w:pPr>
              <w:spacing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10</w:t>
            </w:r>
          </w:p>
        </w:tc>
        <w:tc>
          <w:tcPr>
            <w:tcW w:w="4239" w:type="dxa"/>
          </w:tcPr>
          <w:p w14:paraId="5E633267" w14:textId="77777777" w:rsidR="007F1FDF" w:rsidRPr="004536D5" w:rsidRDefault="007F1FDF" w:rsidP="00AA0C88">
            <w:pPr>
              <w:spacing w:after="120"/>
              <w:outlineLvl w:val="1"/>
              <w:rPr>
                <w:rFonts w:ascii="Arial" w:eastAsia="Times New Roman" w:hAnsi="Arial" w:cs="Arial"/>
                <w:b/>
                <w:bCs/>
                <w:spacing w:val="-8"/>
                <w:lang w:eastAsia="en-GB"/>
              </w:rPr>
            </w:pPr>
            <w:r w:rsidRPr="004536D5">
              <w:rPr>
                <w:rFonts w:ascii="Arial" w:hAnsi="Arial" w:cs="Arial"/>
                <w:b/>
                <w:bCs/>
              </w:rPr>
              <w:t>Once per week may be enough to start with – don’t overdo it and make mistakes</w:t>
            </w:r>
          </w:p>
        </w:tc>
        <w:tc>
          <w:tcPr>
            <w:tcW w:w="255" w:type="dxa"/>
            <w:vMerge/>
            <w:shd w:val="clear" w:color="auto" w:fill="BFBFBF" w:themeFill="background1" w:themeFillShade="BF"/>
          </w:tcPr>
          <w:p w14:paraId="1E91870A" w14:textId="77777777" w:rsidR="007F1FDF" w:rsidRDefault="007F1FDF" w:rsidP="00AA0C88">
            <w:pPr>
              <w:spacing w:after="120"/>
              <w:outlineLvl w:val="1"/>
              <w:rPr>
                <w:rFonts w:ascii="Arial" w:eastAsia="Times New Roman" w:hAnsi="Arial" w:cs="Arial"/>
                <w:b/>
                <w:bCs/>
                <w:spacing w:val="-8"/>
                <w:sz w:val="24"/>
                <w:szCs w:val="24"/>
                <w:lang w:eastAsia="en-GB"/>
              </w:rPr>
            </w:pPr>
          </w:p>
        </w:tc>
        <w:tc>
          <w:tcPr>
            <w:tcW w:w="467" w:type="dxa"/>
          </w:tcPr>
          <w:p w14:paraId="4FF65A81" w14:textId="77777777" w:rsidR="007F1FDF" w:rsidRDefault="007F1FDF" w:rsidP="00AA0C88">
            <w:pPr>
              <w:spacing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17</w:t>
            </w:r>
          </w:p>
        </w:tc>
        <w:tc>
          <w:tcPr>
            <w:tcW w:w="4225" w:type="dxa"/>
          </w:tcPr>
          <w:p w14:paraId="38FAF8D4" w14:textId="77777777" w:rsidR="007F1FDF" w:rsidRPr="004536D5" w:rsidRDefault="007F1FDF" w:rsidP="00AA0C88">
            <w:pPr>
              <w:spacing w:after="120"/>
              <w:jc w:val="both"/>
              <w:rPr>
                <w:rFonts w:ascii="Arial" w:hAnsi="Arial" w:cs="Arial"/>
                <w:b/>
                <w:bCs/>
              </w:rPr>
            </w:pPr>
            <w:r w:rsidRPr="004536D5">
              <w:rPr>
                <w:rFonts w:ascii="Arial" w:hAnsi="Arial" w:cs="Arial"/>
                <w:b/>
                <w:bCs/>
              </w:rPr>
              <w:t>How can students ask question or get help?</w:t>
            </w:r>
          </w:p>
        </w:tc>
        <w:tc>
          <w:tcPr>
            <w:tcW w:w="247" w:type="dxa"/>
            <w:vMerge/>
            <w:shd w:val="clear" w:color="auto" w:fill="BFBFBF" w:themeFill="background1" w:themeFillShade="BF"/>
          </w:tcPr>
          <w:p w14:paraId="0F28C16C"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444A44A5" w14:textId="77777777" w:rsidTr="00AA0C88">
        <w:tc>
          <w:tcPr>
            <w:tcW w:w="274" w:type="dxa"/>
            <w:vMerge/>
            <w:shd w:val="clear" w:color="auto" w:fill="BFBFBF" w:themeFill="background1" w:themeFillShade="BF"/>
          </w:tcPr>
          <w:p w14:paraId="3CF92068"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683" w:type="dxa"/>
            <w:gridSpan w:val="2"/>
            <w:shd w:val="clear" w:color="auto" w:fill="BFBFBF" w:themeFill="background1" w:themeFillShade="BF"/>
          </w:tcPr>
          <w:p w14:paraId="3C5D1278"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69" w:type="dxa"/>
            <w:vMerge/>
            <w:shd w:val="clear" w:color="auto" w:fill="BFBFBF" w:themeFill="background1" w:themeFillShade="BF"/>
          </w:tcPr>
          <w:p w14:paraId="599A5385"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4706" w:type="dxa"/>
            <w:gridSpan w:val="2"/>
            <w:shd w:val="clear" w:color="auto" w:fill="BFBFBF" w:themeFill="background1" w:themeFillShade="BF"/>
          </w:tcPr>
          <w:p w14:paraId="1082EB90"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55" w:type="dxa"/>
            <w:vMerge/>
            <w:shd w:val="clear" w:color="auto" w:fill="BFBFBF" w:themeFill="background1" w:themeFillShade="BF"/>
          </w:tcPr>
          <w:p w14:paraId="0993A96A"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4692" w:type="dxa"/>
            <w:gridSpan w:val="2"/>
            <w:shd w:val="clear" w:color="auto" w:fill="BFBFBF" w:themeFill="background1" w:themeFillShade="BF"/>
          </w:tcPr>
          <w:p w14:paraId="00D70088"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47" w:type="dxa"/>
            <w:vMerge/>
            <w:shd w:val="clear" w:color="auto" w:fill="BFBFBF" w:themeFill="background1" w:themeFillShade="BF"/>
          </w:tcPr>
          <w:p w14:paraId="533C1DA6"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03E91F2B" w14:textId="77777777" w:rsidTr="00AA0C88">
        <w:tc>
          <w:tcPr>
            <w:tcW w:w="274" w:type="dxa"/>
            <w:vMerge/>
            <w:shd w:val="clear" w:color="auto" w:fill="BFBFBF" w:themeFill="background1" w:themeFillShade="BF"/>
          </w:tcPr>
          <w:p w14:paraId="70383CFD"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22" w:type="dxa"/>
          </w:tcPr>
          <w:p w14:paraId="3888A7F4" w14:textId="77777777" w:rsidR="007F1FDF" w:rsidRDefault="007F1FDF" w:rsidP="00AA0C88">
            <w:pPr>
              <w:spacing w:before="80" w:after="8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4</w:t>
            </w:r>
          </w:p>
        </w:tc>
        <w:tc>
          <w:tcPr>
            <w:tcW w:w="4261" w:type="dxa"/>
          </w:tcPr>
          <w:p w14:paraId="6DA000CC" w14:textId="77777777" w:rsidR="007F1FDF" w:rsidRPr="009D2BA2" w:rsidRDefault="007F1FDF" w:rsidP="00AA0C88">
            <w:pPr>
              <w:spacing w:before="120" w:after="120"/>
              <w:jc w:val="both"/>
              <w:rPr>
                <w:rFonts w:ascii="Arial" w:hAnsi="Arial" w:cs="Arial"/>
                <w:b/>
                <w:bCs/>
                <w:sz w:val="24"/>
                <w:szCs w:val="24"/>
              </w:rPr>
            </w:pPr>
            <w:r w:rsidRPr="0009461C">
              <w:rPr>
                <w:rFonts w:ascii="Arial" w:hAnsi="Arial" w:cs="Arial"/>
                <w:b/>
                <w:bCs/>
              </w:rPr>
              <w:t>Do students and staff have a safe and appropriate place with no bedrooms or</w:t>
            </w:r>
            <w:r w:rsidRPr="00E50DDF">
              <w:rPr>
                <w:rFonts w:ascii="Arial" w:hAnsi="Arial" w:cs="Arial"/>
                <w:b/>
                <w:bCs/>
                <w:sz w:val="24"/>
                <w:szCs w:val="24"/>
              </w:rPr>
              <w:t xml:space="preserve"> inappropriate information visible?</w:t>
            </w:r>
          </w:p>
        </w:tc>
        <w:tc>
          <w:tcPr>
            <w:tcW w:w="269" w:type="dxa"/>
            <w:vMerge/>
            <w:shd w:val="clear" w:color="auto" w:fill="BFBFBF" w:themeFill="background1" w:themeFillShade="BF"/>
          </w:tcPr>
          <w:p w14:paraId="2E4B850D"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223C0FC7"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11</w:t>
            </w:r>
          </w:p>
        </w:tc>
        <w:tc>
          <w:tcPr>
            <w:tcW w:w="4239" w:type="dxa"/>
          </w:tcPr>
          <w:p w14:paraId="753606C7" w14:textId="77777777" w:rsidR="007F1FDF" w:rsidRPr="0009461C" w:rsidRDefault="007F1FDF" w:rsidP="00AA0C88">
            <w:pPr>
              <w:spacing w:before="120" w:after="120"/>
              <w:jc w:val="both"/>
              <w:rPr>
                <w:rFonts w:ascii="Arial" w:hAnsi="Arial" w:cs="Arial"/>
                <w:b/>
                <w:bCs/>
              </w:rPr>
            </w:pPr>
            <w:r w:rsidRPr="0009461C">
              <w:rPr>
                <w:rFonts w:ascii="Arial" w:hAnsi="Arial" w:cs="Arial"/>
                <w:b/>
                <w:bCs/>
              </w:rPr>
              <w:t>Keep a log of everything, what, when with whom and anything that went wrong.</w:t>
            </w:r>
          </w:p>
        </w:tc>
        <w:tc>
          <w:tcPr>
            <w:tcW w:w="255" w:type="dxa"/>
            <w:vMerge/>
            <w:shd w:val="clear" w:color="auto" w:fill="BFBFBF" w:themeFill="background1" w:themeFillShade="BF"/>
          </w:tcPr>
          <w:p w14:paraId="34AEF70E"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3748AA2E"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18</w:t>
            </w:r>
          </w:p>
        </w:tc>
        <w:tc>
          <w:tcPr>
            <w:tcW w:w="4225" w:type="dxa"/>
          </w:tcPr>
          <w:p w14:paraId="79B5753C" w14:textId="77777777" w:rsidR="007F1FDF" w:rsidRPr="0009461C" w:rsidRDefault="007F1FDF" w:rsidP="00AA0C88">
            <w:pPr>
              <w:spacing w:before="120" w:after="120"/>
              <w:jc w:val="both"/>
              <w:rPr>
                <w:rFonts w:ascii="Arial" w:hAnsi="Arial" w:cs="Arial"/>
                <w:b/>
                <w:bCs/>
              </w:rPr>
            </w:pPr>
            <w:r w:rsidRPr="0009461C">
              <w:rPr>
                <w:rFonts w:ascii="Arial" w:hAnsi="Arial" w:cs="Arial"/>
                <w:b/>
                <w:bCs/>
              </w:rPr>
              <w:t>What are the ground rules? When can students speak/how?</w:t>
            </w:r>
          </w:p>
        </w:tc>
        <w:tc>
          <w:tcPr>
            <w:tcW w:w="247" w:type="dxa"/>
            <w:vMerge/>
            <w:shd w:val="clear" w:color="auto" w:fill="BFBFBF" w:themeFill="background1" w:themeFillShade="BF"/>
          </w:tcPr>
          <w:p w14:paraId="415F666C"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28E6418A" w14:textId="77777777" w:rsidTr="00AA0C88">
        <w:tc>
          <w:tcPr>
            <w:tcW w:w="274" w:type="dxa"/>
            <w:vMerge/>
            <w:shd w:val="clear" w:color="auto" w:fill="BFBFBF" w:themeFill="background1" w:themeFillShade="BF"/>
          </w:tcPr>
          <w:p w14:paraId="215D779C"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683" w:type="dxa"/>
            <w:gridSpan w:val="2"/>
            <w:shd w:val="clear" w:color="auto" w:fill="BFBFBF" w:themeFill="background1" w:themeFillShade="BF"/>
          </w:tcPr>
          <w:p w14:paraId="19C25DFC"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69" w:type="dxa"/>
            <w:vMerge/>
            <w:shd w:val="clear" w:color="auto" w:fill="BFBFBF" w:themeFill="background1" w:themeFillShade="BF"/>
          </w:tcPr>
          <w:p w14:paraId="509C5CDF"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4706" w:type="dxa"/>
            <w:gridSpan w:val="2"/>
            <w:shd w:val="clear" w:color="auto" w:fill="BFBFBF" w:themeFill="background1" w:themeFillShade="BF"/>
          </w:tcPr>
          <w:p w14:paraId="19A3A610"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55" w:type="dxa"/>
            <w:vMerge/>
            <w:shd w:val="clear" w:color="auto" w:fill="BFBFBF" w:themeFill="background1" w:themeFillShade="BF"/>
          </w:tcPr>
          <w:p w14:paraId="36267F7E"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4692" w:type="dxa"/>
            <w:gridSpan w:val="2"/>
            <w:shd w:val="clear" w:color="auto" w:fill="BFBFBF" w:themeFill="background1" w:themeFillShade="BF"/>
          </w:tcPr>
          <w:p w14:paraId="7DF5C9C7"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47" w:type="dxa"/>
            <w:vMerge/>
            <w:shd w:val="clear" w:color="auto" w:fill="BFBFBF" w:themeFill="background1" w:themeFillShade="BF"/>
          </w:tcPr>
          <w:p w14:paraId="594AE2A9"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002A8649" w14:textId="77777777" w:rsidTr="00AA0C88">
        <w:tc>
          <w:tcPr>
            <w:tcW w:w="274" w:type="dxa"/>
            <w:vMerge/>
            <w:shd w:val="clear" w:color="auto" w:fill="BFBFBF" w:themeFill="background1" w:themeFillShade="BF"/>
          </w:tcPr>
          <w:p w14:paraId="246D244D"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22" w:type="dxa"/>
          </w:tcPr>
          <w:p w14:paraId="0A16574C" w14:textId="77777777" w:rsidR="007F1FDF" w:rsidRDefault="007F1FDF" w:rsidP="00AA0C88">
            <w:pPr>
              <w:spacing w:before="80" w:after="8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5</w:t>
            </w:r>
          </w:p>
        </w:tc>
        <w:tc>
          <w:tcPr>
            <w:tcW w:w="4261" w:type="dxa"/>
          </w:tcPr>
          <w:p w14:paraId="161FB05D" w14:textId="77777777" w:rsidR="007F1FDF" w:rsidRDefault="007F1FDF" w:rsidP="00AA0C88">
            <w:pPr>
              <w:spacing w:before="120" w:after="120"/>
              <w:outlineLvl w:val="1"/>
              <w:rPr>
                <w:rFonts w:ascii="Arial" w:eastAsia="Times New Roman" w:hAnsi="Arial" w:cs="Arial"/>
                <w:b/>
                <w:bCs/>
                <w:spacing w:val="-8"/>
                <w:sz w:val="24"/>
                <w:szCs w:val="24"/>
                <w:lang w:eastAsia="en-GB"/>
              </w:rPr>
            </w:pPr>
            <w:r w:rsidRPr="0009461C">
              <w:rPr>
                <w:rFonts w:ascii="Arial" w:hAnsi="Arial" w:cs="Arial"/>
                <w:b/>
                <w:bCs/>
              </w:rPr>
              <w:t>Check the link in an incognito tab to make sure it isn’t public for the whole world</w:t>
            </w:r>
            <w:r w:rsidRPr="009A0411">
              <w:rPr>
                <w:rFonts w:ascii="Arial" w:hAnsi="Arial" w:cs="Arial"/>
                <w:sz w:val="24"/>
                <w:szCs w:val="24"/>
              </w:rPr>
              <w:t>.</w:t>
            </w:r>
          </w:p>
        </w:tc>
        <w:tc>
          <w:tcPr>
            <w:tcW w:w="269" w:type="dxa"/>
            <w:vMerge/>
            <w:shd w:val="clear" w:color="auto" w:fill="BFBFBF" w:themeFill="background1" w:themeFillShade="BF"/>
          </w:tcPr>
          <w:p w14:paraId="58BDAAA3"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7F481AA9"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12</w:t>
            </w:r>
          </w:p>
        </w:tc>
        <w:tc>
          <w:tcPr>
            <w:tcW w:w="4239" w:type="dxa"/>
          </w:tcPr>
          <w:p w14:paraId="0C33B15F" w14:textId="77777777" w:rsidR="007F1FDF" w:rsidRPr="00C21F22" w:rsidRDefault="007F1FDF" w:rsidP="00AA0C88">
            <w:pPr>
              <w:spacing w:before="120" w:after="120"/>
              <w:jc w:val="both"/>
              <w:rPr>
                <w:rFonts w:ascii="Arial" w:hAnsi="Arial" w:cs="Arial"/>
                <w:b/>
                <w:bCs/>
                <w:sz w:val="24"/>
                <w:szCs w:val="24"/>
              </w:rPr>
            </w:pPr>
            <w:r w:rsidRPr="00C21F22">
              <w:rPr>
                <w:rFonts w:ascii="Arial" w:hAnsi="Arial" w:cs="Arial"/>
                <w:b/>
                <w:bCs/>
                <w:sz w:val="24"/>
                <w:szCs w:val="24"/>
              </w:rPr>
              <w:t>Do you want chat turned on for pupils? Can they chat when you aren’t there?</w:t>
            </w:r>
          </w:p>
        </w:tc>
        <w:tc>
          <w:tcPr>
            <w:tcW w:w="255" w:type="dxa"/>
            <w:vMerge/>
            <w:shd w:val="clear" w:color="auto" w:fill="BFBFBF" w:themeFill="background1" w:themeFillShade="BF"/>
          </w:tcPr>
          <w:p w14:paraId="3628333F"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3F42D865"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19</w:t>
            </w:r>
          </w:p>
        </w:tc>
        <w:tc>
          <w:tcPr>
            <w:tcW w:w="4225" w:type="dxa"/>
          </w:tcPr>
          <w:p w14:paraId="027472BC" w14:textId="77777777" w:rsidR="007F1FDF" w:rsidRPr="00C21F22" w:rsidRDefault="007F1FDF" w:rsidP="00AA0C88">
            <w:pPr>
              <w:spacing w:before="120" w:after="120"/>
              <w:jc w:val="both"/>
              <w:rPr>
                <w:rFonts w:ascii="Arial" w:hAnsi="Arial" w:cs="Arial"/>
                <w:b/>
                <w:bCs/>
              </w:rPr>
            </w:pPr>
            <w:r w:rsidRPr="00C21F22">
              <w:rPr>
                <w:rFonts w:ascii="Arial" w:hAnsi="Arial" w:cs="Arial"/>
                <w:b/>
                <w:bCs/>
              </w:rPr>
              <w:t>If you don’t understand the system, it won’t be safe or reliable, if teaching won’t be enhanced.    DON’T DO IT.</w:t>
            </w:r>
          </w:p>
        </w:tc>
        <w:tc>
          <w:tcPr>
            <w:tcW w:w="247" w:type="dxa"/>
            <w:vMerge/>
            <w:shd w:val="clear" w:color="auto" w:fill="BFBFBF" w:themeFill="background1" w:themeFillShade="BF"/>
          </w:tcPr>
          <w:p w14:paraId="48625A2F"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7C133B44" w14:textId="77777777" w:rsidTr="00AA0C88">
        <w:tc>
          <w:tcPr>
            <w:tcW w:w="274" w:type="dxa"/>
            <w:vMerge/>
            <w:shd w:val="clear" w:color="auto" w:fill="BFBFBF" w:themeFill="background1" w:themeFillShade="BF"/>
          </w:tcPr>
          <w:p w14:paraId="7A6E5464"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683" w:type="dxa"/>
            <w:gridSpan w:val="2"/>
            <w:shd w:val="clear" w:color="auto" w:fill="BFBFBF" w:themeFill="background1" w:themeFillShade="BF"/>
          </w:tcPr>
          <w:p w14:paraId="75A8712B"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69" w:type="dxa"/>
            <w:vMerge/>
            <w:shd w:val="clear" w:color="auto" w:fill="BFBFBF" w:themeFill="background1" w:themeFillShade="BF"/>
          </w:tcPr>
          <w:p w14:paraId="5A0A7BFA"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4706" w:type="dxa"/>
            <w:gridSpan w:val="2"/>
            <w:shd w:val="clear" w:color="auto" w:fill="BFBFBF" w:themeFill="background1" w:themeFillShade="BF"/>
          </w:tcPr>
          <w:p w14:paraId="5F42FB50"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55" w:type="dxa"/>
            <w:vMerge/>
            <w:shd w:val="clear" w:color="auto" w:fill="BFBFBF" w:themeFill="background1" w:themeFillShade="BF"/>
          </w:tcPr>
          <w:p w14:paraId="27B00F92"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4692" w:type="dxa"/>
            <w:gridSpan w:val="2"/>
            <w:shd w:val="clear" w:color="auto" w:fill="BFBFBF" w:themeFill="background1" w:themeFillShade="BF"/>
          </w:tcPr>
          <w:p w14:paraId="28520FE9"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47" w:type="dxa"/>
            <w:vMerge/>
            <w:shd w:val="clear" w:color="auto" w:fill="BFBFBF" w:themeFill="background1" w:themeFillShade="BF"/>
          </w:tcPr>
          <w:p w14:paraId="6F391623"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756421D1" w14:textId="77777777" w:rsidTr="00AA0C88">
        <w:tc>
          <w:tcPr>
            <w:tcW w:w="274" w:type="dxa"/>
            <w:vMerge/>
            <w:shd w:val="clear" w:color="auto" w:fill="BFBFBF" w:themeFill="background1" w:themeFillShade="BF"/>
          </w:tcPr>
          <w:p w14:paraId="08D597F7"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22" w:type="dxa"/>
          </w:tcPr>
          <w:p w14:paraId="0533A6BE" w14:textId="77777777" w:rsidR="007F1FDF" w:rsidRDefault="007F1FDF" w:rsidP="00AA0C88">
            <w:pPr>
              <w:spacing w:before="80" w:after="8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6</w:t>
            </w:r>
          </w:p>
        </w:tc>
        <w:tc>
          <w:tcPr>
            <w:tcW w:w="4261" w:type="dxa"/>
          </w:tcPr>
          <w:p w14:paraId="2990697E" w14:textId="77777777" w:rsidR="007F1FDF" w:rsidRPr="00C21F22" w:rsidRDefault="007F1FDF" w:rsidP="00AA0C88">
            <w:pPr>
              <w:spacing w:before="120" w:after="120"/>
              <w:jc w:val="both"/>
              <w:rPr>
                <w:rFonts w:ascii="Arial" w:hAnsi="Arial" w:cs="Arial"/>
                <w:b/>
                <w:bCs/>
              </w:rPr>
            </w:pPr>
            <w:r w:rsidRPr="00C21F22">
              <w:rPr>
                <w:rFonts w:ascii="Arial" w:hAnsi="Arial" w:cs="Arial"/>
                <w:b/>
                <w:bCs/>
              </w:rPr>
              <w:t>Has your admin audited the settings first (who can chat? Who can start a stream? Who can join?</w:t>
            </w:r>
          </w:p>
        </w:tc>
        <w:tc>
          <w:tcPr>
            <w:tcW w:w="269" w:type="dxa"/>
            <w:vMerge/>
            <w:shd w:val="clear" w:color="auto" w:fill="BFBFBF" w:themeFill="background1" w:themeFillShade="BF"/>
          </w:tcPr>
          <w:p w14:paraId="242BCF88"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3FC55632"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13</w:t>
            </w:r>
          </w:p>
        </w:tc>
        <w:tc>
          <w:tcPr>
            <w:tcW w:w="4239" w:type="dxa"/>
          </w:tcPr>
          <w:p w14:paraId="10888213" w14:textId="77777777" w:rsidR="007F1FDF" w:rsidRPr="009D2BA2" w:rsidRDefault="007F1FDF" w:rsidP="00AA0C88">
            <w:pPr>
              <w:spacing w:before="120" w:after="120"/>
              <w:jc w:val="both"/>
              <w:rPr>
                <w:rFonts w:ascii="Arial" w:hAnsi="Arial" w:cs="Arial"/>
                <w:b/>
                <w:bCs/>
                <w:sz w:val="24"/>
                <w:szCs w:val="24"/>
              </w:rPr>
            </w:pPr>
            <w:r w:rsidRPr="00C21F22">
              <w:rPr>
                <w:rFonts w:ascii="Arial" w:hAnsi="Arial" w:cs="Arial"/>
                <w:b/>
                <w:bCs/>
              </w:rPr>
              <w:t>Avoid one to one unless pre-approved by SLT</w:t>
            </w:r>
            <w:r w:rsidRPr="00E50DDF">
              <w:rPr>
                <w:rFonts w:ascii="Arial" w:hAnsi="Arial" w:cs="Arial"/>
                <w:b/>
                <w:bCs/>
                <w:sz w:val="24"/>
                <w:szCs w:val="24"/>
              </w:rPr>
              <w:t>.</w:t>
            </w:r>
          </w:p>
        </w:tc>
        <w:tc>
          <w:tcPr>
            <w:tcW w:w="255" w:type="dxa"/>
            <w:vMerge/>
            <w:shd w:val="clear" w:color="auto" w:fill="BFBFBF" w:themeFill="background1" w:themeFillShade="BF"/>
          </w:tcPr>
          <w:p w14:paraId="5FF2D86F"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026609BF"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20</w:t>
            </w:r>
          </w:p>
        </w:tc>
        <w:tc>
          <w:tcPr>
            <w:tcW w:w="4225" w:type="dxa"/>
          </w:tcPr>
          <w:p w14:paraId="1F909BB0" w14:textId="77777777" w:rsidR="007F1FDF" w:rsidRPr="00C21F22" w:rsidRDefault="007F1FDF" w:rsidP="00AA0C88">
            <w:pPr>
              <w:spacing w:before="120" w:after="120"/>
              <w:jc w:val="both"/>
              <w:rPr>
                <w:rFonts w:ascii="Arial" w:hAnsi="Arial" w:cs="Arial"/>
                <w:b/>
                <w:bCs/>
              </w:rPr>
            </w:pPr>
            <w:r w:rsidRPr="00C21F22">
              <w:rPr>
                <w:rFonts w:ascii="Arial" w:hAnsi="Arial" w:cs="Arial"/>
                <w:b/>
                <w:bCs/>
              </w:rPr>
              <w:t>Is your DPO happy? GDPR covered? Parental consent needed?</w:t>
            </w:r>
          </w:p>
        </w:tc>
        <w:tc>
          <w:tcPr>
            <w:tcW w:w="247" w:type="dxa"/>
            <w:vMerge/>
            <w:shd w:val="clear" w:color="auto" w:fill="BFBFBF" w:themeFill="background1" w:themeFillShade="BF"/>
          </w:tcPr>
          <w:p w14:paraId="09B1645E"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35687B3E" w14:textId="77777777" w:rsidTr="00AA0C88">
        <w:tc>
          <w:tcPr>
            <w:tcW w:w="274" w:type="dxa"/>
            <w:vMerge/>
            <w:shd w:val="clear" w:color="auto" w:fill="BFBFBF" w:themeFill="background1" w:themeFillShade="BF"/>
          </w:tcPr>
          <w:p w14:paraId="1D724D8F"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683" w:type="dxa"/>
            <w:gridSpan w:val="2"/>
            <w:shd w:val="clear" w:color="auto" w:fill="BFBFBF" w:themeFill="background1" w:themeFillShade="BF"/>
          </w:tcPr>
          <w:p w14:paraId="45161987"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69" w:type="dxa"/>
            <w:vMerge/>
            <w:shd w:val="clear" w:color="auto" w:fill="BFBFBF" w:themeFill="background1" w:themeFillShade="BF"/>
          </w:tcPr>
          <w:p w14:paraId="7BDE1AD1"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4706" w:type="dxa"/>
            <w:gridSpan w:val="2"/>
            <w:shd w:val="clear" w:color="auto" w:fill="BFBFBF" w:themeFill="background1" w:themeFillShade="BF"/>
          </w:tcPr>
          <w:p w14:paraId="12B7CEC5"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55" w:type="dxa"/>
            <w:vMerge/>
            <w:shd w:val="clear" w:color="auto" w:fill="BFBFBF" w:themeFill="background1" w:themeFillShade="BF"/>
          </w:tcPr>
          <w:p w14:paraId="3084255F"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4692" w:type="dxa"/>
            <w:gridSpan w:val="2"/>
            <w:shd w:val="clear" w:color="auto" w:fill="BFBFBF" w:themeFill="background1" w:themeFillShade="BF"/>
          </w:tcPr>
          <w:p w14:paraId="589A8421" w14:textId="77777777" w:rsidR="007F1FDF" w:rsidRPr="00D127C5" w:rsidRDefault="007F1FDF" w:rsidP="00AA0C88">
            <w:pPr>
              <w:spacing w:after="120"/>
              <w:outlineLvl w:val="1"/>
              <w:rPr>
                <w:rFonts w:ascii="Arial" w:eastAsia="Times New Roman" w:hAnsi="Arial" w:cs="Arial"/>
                <w:b/>
                <w:bCs/>
                <w:spacing w:val="-8"/>
                <w:sz w:val="8"/>
                <w:szCs w:val="8"/>
                <w:lang w:eastAsia="en-GB"/>
              </w:rPr>
            </w:pPr>
          </w:p>
        </w:tc>
        <w:tc>
          <w:tcPr>
            <w:tcW w:w="247" w:type="dxa"/>
            <w:vMerge/>
            <w:shd w:val="clear" w:color="auto" w:fill="BFBFBF" w:themeFill="background1" w:themeFillShade="BF"/>
          </w:tcPr>
          <w:p w14:paraId="3ACBBEEE"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5EC8AD18" w14:textId="77777777" w:rsidTr="00AA0C88">
        <w:tc>
          <w:tcPr>
            <w:tcW w:w="274" w:type="dxa"/>
            <w:vMerge/>
            <w:shd w:val="clear" w:color="auto" w:fill="BFBFBF" w:themeFill="background1" w:themeFillShade="BF"/>
          </w:tcPr>
          <w:p w14:paraId="044CB7A5" w14:textId="77777777" w:rsidR="007F1FDF" w:rsidRPr="00C048BE" w:rsidRDefault="007F1FDF" w:rsidP="00AA0C88">
            <w:pPr>
              <w:spacing w:before="80" w:after="80"/>
              <w:outlineLvl w:val="1"/>
              <w:rPr>
                <w:rFonts w:ascii="Arial" w:eastAsia="Times New Roman" w:hAnsi="Arial" w:cs="Arial"/>
                <w:b/>
                <w:bCs/>
                <w:spacing w:val="-8"/>
                <w:sz w:val="8"/>
                <w:szCs w:val="8"/>
                <w:lang w:eastAsia="en-GB"/>
              </w:rPr>
            </w:pPr>
          </w:p>
        </w:tc>
        <w:tc>
          <w:tcPr>
            <w:tcW w:w="422" w:type="dxa"/>
          </w:tcPr>
          <w:p w14:paraId="0E2DD850" w14:textId="77777777" w:rsidR="007F1FDF" w:rsidRDefault="007F1FDF" w:rsidP="00AA0C88">
            <w:pPr>
              <w:spacing w:before="80" w:after="8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7</w:t>
            </w:r>
          </w:p>
        </w:tc>
        <w:tc>
          <w:tcPr>
            <w:tcW w:w="4261" w:type="dxa"/>
          </w:tcPr>
          <w:p w14:paraId="0FD01E5A" w14:textId="77777777" w:rsidR="007F1FDF" w:rsidRPr="00C21F22" w:rsidRDefault="007F1FDF" w:rsidP="00AA0C88">
            <w:pPr>
              <w:spacing w:before="120" w:after="120"/>
              <w:jc w:val="both"/>
              <w:rPr>
                <w:rFonts w:ascii="Arial" w:hAnsi="Arial" w:cs="Arial"/>
                <w:b/>
                <w:bCs/>
              </w:rPr>
            </w:pPr>
            <w:r w:rsidRPr="00C21F22">
              <w:rPr>
                <w:rFonts w:ascii="Arial" w:hAnsi="Arial" w:cs="Arial"/>
                <w:b/>
                <w:bCs/>
              </w:rPr>
              <w:t>What about vulnerable students with SEND and CP needs?</w:t>
            </w:r>
          </w:p>
        </w:tc>
        <w:tc>
          <w:tcPr>
            <w:tcW w:w="269" w:type="dxa"/>
            <w:vMerge/>
            <w:shd w:val="clear" w:color="auto" w:fill="BFBFBF" w:themeFill="background1" w:themeFillShade="BF"/>
          </w:tcPr>
          <w:p w14:paraId="3E291965"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49C00218" w14:textId="77777777" w:rsidR="007F1FDF" w:rsidRDefault="007F1FDF" w:rsidP="00AA0C88">
            <w:pPr>
              <w:spacing w:before="120" w:after="120"/>
              <w:outlineLvl w:val="1"/>
              <w:rPr>
                <w:rFonts w:ascii="Arial" w:eastAsia="Times New Roman" w:hAnsi="Arial" w:cs="Arial"/>
                <w:b/>
                <w:bCs/>
                <w:spacing w:val="-8"/>
                <w:sz w:val="24"/>
                <w:szCs w:val="24"/>
                <w:lang w:eastAsia="en-GB"/>
              </w:rPr>
            </w:pPr>
            <w:r>
              <w:rPr>
                <w:rFonts w:ascii="Arial" w:eastAsia="Times New Roman" w:hAnsi="Arial" w:cs="Arial"/>
                <w:b/>
                <w:bCs/>
                <w:spacing w:val="-8"/>
                <w:sz w:val="24"/>
                <w:szCs w:val="24"/>
                <w:lang w:eastAsia="en-GB"/>
              </w:rPr>
              <w:t>14</w:t>
            </w:r>
          </w:p>
        </w:tc>
        <w:tc>
          <w:tcPr>
            <w:tcW w:w="4239" w:type="dxa"/>
          </w:tcPr>
          <w:p w14:paraId="661D3AB8" w14:textId="77777777" w:rsidR="007F1FDF" w:rsidRPr="00C21F22" w:rsidRDefault="007F1FDF" w:rsidP="00AA0C88">
            <w:pPr>
              <w:spacing w:before="120" w:after="120"/>
              <w:jc w:val="both"/>
              <w:rPr>
                <w:rFonts w:ascii="Arial" w:hAnsi="Arial" w:cs="Arial"/>
                <w:b/>
                <w:bCs/>
              </w:rPr>
            </w:pPr>
            <w:r w:rsidRPr="00C21F22">
              <w:rPr>
                <w:rFonts w:ascii="Arial" w:hAnsi="Arial" w:cs="Arial"/>
                <w:b/>
                <w:bCs/>
              </w:rPr>
              <w:t>Remind pupils and staff about AUP agreements that they signed.</w:t>
            </w:r>
          </w:p>
        </w:tc>
        <w:tc>
          <w:tcPr>
            <w:tcW w:w="255" w:type="dxa"/>
            <w:vMerge/>
            <w:shd w:val="clear" w:color="auto" w:fill="BFBFBF" w:themeFill="background1" w:themeFillShade="BF"/>
          </w:tcPr>
          <w:p w14:paraId="0A62832F"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67" w:type="dxa"/>
          </w:tcPr>
          <w:p w14:paraId="004F497E"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4225" w:type="dxa"/>
          </w:tcPr>
          <w:p w14:paraId="7CC308B6" w14:textId="77777777" w:rsidR="007F1FDF" w:rsidRDefault="007F1FDF" w:rsidP="00AA0C88">
            <w:pPr>
              <w:spacing w:before="120" w:after="120"/>
              <w:outlineLvl w:val="1"/>
              <w:rPr>
                <w:rFonts w:ascii="Arial" w:eastAsia="Times New Roman" w:hAnsi="Arial" w:cs="Arial"/>
                <w:b/>
                <w:bCs/>
                <w:spacing w:val="-8"/>
                <w:sz w:val="24"/>
                <w:szCs w:val="24"/>
                <w:lang w:eastAsia="en-GB"/>
              </w:rPr>
            </w:pPr>
          </w:p>
        </w:tc>
        <w:tc>
          <w:tcPr>
            <w:tcW w:w="247" w:type="dxa"/>
            <w:vMerge/>
            <w:shd w:val="clear" w:color="auto" w:fill="BFBFBF" w:themeFill="background1" w:themeFillShade="BF"/>
          </w:tcPr>
          <w:p w14:paraId="6132392F" w14:textId="77777777" w:rsidR="007F1FDF" w:rsidRPr="00C048BE" w:rsidRDefault="007F1FDF" w:rsidP="00AA0C88">
            <w:pPr>
              <w:spacing w:before="120" w:after="120"/>
              <w:outlineLvl w:val="1"/>
              <w:rPr>
                <w:rFonts w:ascii="Arial" w:eastAsia="Times New Roman" w:hAnsi="Arial" w:cs="Arial"/>
                <w:b/>
                <w:bCs/>
                <w:spacing w:val="-8"/>
                <w:sz w:val="8"/>
                <w:szCs w:val="8"/>
                <w:lang w:eastAsia="en-GB"/>
              </w:rPr>
            </w:pPr>
          </w:p>
        </w:tc>
      </w:tr>
      <w:tr w:rsidR="007F1FDF" w14:paraId="08F70B9D" w14:textId="77777777" w:rsidTr="00AA0C88">
        <w:tc>
          <w:tcPr>
            <w:tcW w:w="15126" w:type="dxa"/>
            <w:gridSpan w:val="10"/>
            <w:shd w:val="clear" w:color="auto" w:fill="BFBFBF" w:themeFill="background1" w:themeFillShade="BF"/>
          </w:tcPr>
          <w:p w14:paraId="53A55692" w14:textId="77777777" w:rsidR="007F1FDF" w:rsidRPr="00C048BE" w:rsidRDefault="007F1FDF" w:rsidP="00AA0C88">
            <w:pPr>
              <w:spacing w:before="100" w:beforeAutospacing="1" w:after="120"/>
              <w:outlineLvl w:val="1"/>
              <w:rPr>
                <w:rFonts w:ascii="Arial" w:eastAsia="Times New Roman" w:hAnsi="Arial" w:cs="Arial"/>
                <w:b/>
                <w:bCs/>
                <w:spacing w:val="-8"/>
                <w:sz w:val="8"/>
                <w:szCs w:val="8"/>
                <w:lang w:eastAsia="en-GB"/>
              </w:rPr>
            </w:pPr>
          </w:p>
        </w:tc>
      </w:tr>
    </w:tbl>
    <w:p w14:paraId="33F05054" w14:textId="1960EE4F" w:rsidR="005C2CEB" w:rsidRDefault="005C2CEB" w:rsidP="00407F59">
      <w:pPr>
        <w:spacing w:after="0" w:line="240" w:lineRule="auto"/>
        <w:rPr>
          <w:rFonts w:ascii="Arial" w:hAnsi="Arial" w:cs="Arial"/>
          <w:sz w:val="24"/>
          <w:szCs w:val="24"/>
        </w:rPr>
      </w:pPr>
    </w:p>
    <w:p w14:paraId="7B130786" w14:textId="24148A88" w:rsidR="00261EF0" w:rsidRDefault="00261EF0" w:rsidP="00407F59">
      <w:pPr>
        <w:spacing w:after="0" w:line="240" w:lineRule="auto"/>
        <w:rPr>
          <w:rFonts w:ascii="Arial" w:hAnsi="Arial" w:cs="Arial"/>
          <w:sz w:val="24"/>
          <w:szCs w:val="24"/>
        </w:rPr>
      </w:pPr>
    </w:p>
    <w:p w14:paraId="6537281C" w14:textId="77777777" w:rsidR="00261EF0" w:rsidRPr="007E1DC8" w:rsidRDefault="00261EF0" w:rsidP="00261EF0">
      <w:pPr>
        <w:rPr>
          <w:rFonts w:ascii="Arial" w:hAnsi="Arial" w:cs="Arial"/>
          <w:sz w:val="24"/>
          <w:szCs w:val="24"/>
        </w:rPr>
      </w:pPr>
    </w:p>
    <w:p w14:paraId="5FFB2249" w14:textId="3C952799" w:rsidR="00EE7FA8" w:rsidRPr="00D67EF4" w:rsidRDefault="00EE7FA8" w:rsidP="00D67EF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b/>
          <w:bCs/>
          <w:sz w:val="28"/>
          <w:szCs w:val="28"/>
        </w:rPr>
      </w:pPr>
      <w:r w:rsidRPr="00D67EF4">
        <w:rPr>
          <w:rFonts w:ascii="Arial" w:hAnsi="Arial" w:cs="Arial"/>
          <w:b/>
          <w:bCs/>
          <w:sz w:val="28"/>
          <w:szCs w:val="28"/>
        </w:rPr>
        <w:lastRenderedPageBreak/>
        <w:t>Important safeguarding update regarding Prevent and resources for online safety for parents and teachers</w:t>
      </w:r>
    </w:p>
    <w:p w14:paraId="5C1EEBD7" w14:textId="77777777" w:rsidR="009023D1" w:rsidRDefault="009023D1" w:rsidP="009023D1">
      <w:pPr>
        <w:spacing w:after="0" w:line="240" w:lineRule="auto"/>
        <w:rPr>
          <w:rFonts w:ascii="Arial" w:hAnsi="Arial" w:cs="Arial"/>
        </w:rPr>
      </w:pPr>
    </w:p>
    <w:p w14:paraId="2063E82B" w14:textId="081D0394" w:rsidR="00EE7FA8" w:rsidRPr="009023D1" w:rsidRDefault="00EE7FA8" w:rsidP="009023D1">
      <w:pPr>
        <w:spacing w:after="0" w:line="240" w:lineRule="auto"/>
        <w:rPr>
          <w:rFonts w:ascii="Arial" w:hAnsi="Arial" w:cs="Arial"/>
        </w:rPr>
      </w:pPr>
      <w:r w:rsidRPr="009023D1">
        <w:rPr>
          <w:rFonts w:ascii="Arial" w:hAnsi="Arial" w:cs="Arial"/>
        </w:rPr>
        <w:t xml:space="preserve">The Lambeth Prevent Team are still available for support and advice should you need them. Referrals are also still being accepted. </w:t>
      </w:r>
    </w:p>
    <w:p w14:paraId="14FF1E6F" w14:textId="76E5509B" w:rsidR="00EE7FA8" w:rsidRPr="009023D1" w:rsidRDefault="00EE7FA8" w:rsidP="00784403">
      <w:pPr>
        <w:spacing w:after="120" w:line="240" w:lineRule="auto"/>
        <w:rPr>
          <w:rFonts w:ascii="Arial" w:hAnsi="Arial" w:cs="Arial"/>
          <w:sz w:val="28"/>
          <w:szCs w:val="28"/>
        </w:rPr>
      </w:pPr>
      <w:r w:rsidRPr="009023D1">
        <w:rPr>
          <w:rFonts w:ascii="Arial" w:hAnsi="Arial" w:cs="Arial"/>
        </w:rPr>
        <w:t>Please continue to contact us by:</w:t>
      </w:r>
      <w:r w:rsidR="00784403" w:rsidRPr="009023D1">
        <w:rPr>
          <w:rFonts w:ascii="Arial" w:hAnsi="Arial" w:cs="Arial"/>
          <w:sz w:val="28"/>
          <w:szCs w:val="28"/>
        </w:rPr>
        <w:t xml:space="preserve"> </w:t>
      </w:r>
      <w:r w:rsidRPr="009023D1">
        <w:rPr>
          <w:rFonts w:ascii="Arial" w:hAnsi="Arial" w:cs="Arial"/>
        </w:rPr>
        <w:t xml:space="preserve">Email: </w:t>
      </w:r>
      <w:hyperlink r:id="rId18" w:history="1">
        <w:r w:rsidRPr="009023D1">
          <w:rPr>
            <w:rStyle w:val="Hyperlink"/>
            <w:rFonts w:ascii="Arial" w:hAnsi="Arial" w:cs="Arial"/>
            <w:color w:val="0070C0"/>
          </w:rPr>
          <w:t>lnixon@lambeth.gov.uk</w:t>
        </w:r>
      </w:hyperlink>
      <w:r w:rsidRPr="009023D1">
        <w:rPr>
          <w:rFonts w:ascii="Arial" w:hAnsi="Arial" w:cs="Arial"/>
          <w:color w:val="0070C0"/>
        </w:rPr>
        <w:t xml:space="preserve">  </w:t>
      </w:r>
      <w:r w:rsidRPr="009023D1">
        <w:rPr>
          <w:rFonts w:ascii="Arial" w:hAnsi="Arial" w:cs="Arial"/>
        </w:rPr>
        <w:t xml:space="preserve">or </w:t>
      </w:r>
      <w:hyperlink r:id="rId19" w:history="1">
        <w:r w:rsidRPr="009023D1">
          <w:rPr>
            <w:rStyle w:val="Hyperlink"/>
            <w:rFonts w:ascii="Arial" w:hAnsi="Arial" w:cs="Arial"/>
          </w:rPr>
          <w:t>rsutton@lambeth.gov.uk</w:t>
        </w:r>
      </w:hyperlink>
    </w:p>
    <w:p w14:paraId="51CAA504" w14:textId="5F5608BE" w:rsidR="00EE7FA8" w:rsidRPr="009023D1" w:rsidRDefault="00EE7FA8" w:rsidP="00784403">
      <w:pPr>
        <w:spacing w:after="120" w:line="240" w:lineRule="auto"/>
        <w:rPr>
          <w:rFonts w:ascii="Arial" w:hAnsi="Arial" w:cs="Arial"/>
        </w:rPr>
      </w:pPr>
      <w:r w:rsidRPr="009023D1">
        <w:rPr>
          <w:rFonts w:ascii="Arial" w:hAnsi="Arial" w:cs="Arial"/>
        </w:rPr>
        <w:t>Phone: 02079263668</w:t>
      </w:r>
    </w:p>
    <w:p w14:paraId="100AA40C" w14:textId="5A0375CA" w:rsidR="00261EF0" w:rsidRPr="009023D1" w:rsidRDefault="00261EF0" w:rsidP="00823440">
      <w:pPr>
        <w:spacing w:after="0"/>
        <w:rPr>
          <w:rFonts w:ascii="Arial" w:hAnsi="Arial" w:cs="Arial"/>
          <w:sz w:val="24"/>
          <w:szCs w:val="24"/>
        </w:rPr>
      </w:pPr>
      <w:r w:rsidRPr="009023D1">
        <w:rPr>
          <w:rFonts w:ascii="Arial" w:hAnsi="Arial" w:cs="Arial"/>
          <w:sz w:val="24"/>
          <w:szCs w:val="24"/>
        </w:rPr>
        <w:t>As we know safeguarding young people remains highly important and remote teaching brings with it greater challenges.  Children will increasingly be using social networks to reach out to others and with that there will be an increased risk to fake news and online harms including grooming, radicalisation, exploitation, and bullying. All these issues could impact on their mental health and wellbeing.  This is a time when many young people will be vulnerable and unfortunately, the potential for online exploitation may be at its highest.</w:t>
      </w:r>
    </w:p>
    <w:p w14:paraId="03442D17" w14:textId="77777777" w:rsidR="00261EF0" w:rsidRPr="009023D1" w:rsidRDefault="00261EF0" w:rsidP="00823440">
      <w:pPr>
        <w:spacing w:after="0" w:line="240" w:lineRule="auto"/>
        <w:rPr>
          <w:rFonts w:ascii="Arial" w:hAnsi="Arial" w:cs="Arial"/>
          <w:sz w:val="12"/>
          <w:szCs w:val="12"/>
        </w:rPr>
      </w:pPr>
    </w:p>
    <w:p w14:paraId="69827ED4" w14:textId="77777777" w:rsidR="00261EF0" w:rsidRPr="009023D1" w:rsidRDefault="00261EF0" w:rsidP="00823440">
      <w:pPr>
        <w:spacing w:after="0" w:line="240" w:lineRule="auto"/>
        <w:rPr>
          <w:rFonts w:ascii="Arial" w:hAnsi="Arial" w:cs="Arial"/>
          <w:sz w:val="24"/>
          <w:szCs w:val="24"/>
        </w:rPr>
      </w:pPr>
      <w:r w:rsidRPr="009023D1">
        <w:rPr>
          <w:rFonts w:ascii="Arial" w:hAnsi="Arial" w:cs="Arial"/>
          <w:sz w:val="24"/>
          <w:szCs w:val="24"/>
        </w:rPr>
        <w:t>Fact-checking and sharing:  </w:t>
      </w:r>
      <w:hyperlink r:id="rId20" w:history="1">
        <w:r w:rsidRPr="009023D1">
          <w:rPr>
            <w:rStyle w:val="Hyperlink"/>
            <w:rFonts w:ascii="Arial" w:hAnsi="Arial" w:cs="Arial"/>
            <w:sz w:val="24"/>
            <w:szCs w:val="24"/>
          </w:rPr>
          <w:t>https://sharechecklist.gov.uk/</w:t>
        </w:r>
      </w:hyperlink>
    </w:p>
    <w:p w14:paraId="4E48830D" w14:textId="77777777" w:rsidR="00261EF0" w:rsidRPr="009023D1" w:rsidRDefault="00261EF0" w:rsidP="00823440">
      <w:pPr>
        <w:spacing w:after="0" w:line="240" w:lineRule="auto"/>
        <w:rPr>
          <w:rFonts w:ascii="Arial" w:hAnsi="Arial" w:cs="Arial"/>
          <w:sz w:val="12"/>
          <w:szCs w:val="12"/>
        </w:rPr>
      </w:pPr>
    </w:p>
    <w:p w14:paraId="4ED87A1D" w14:textId="77777777" w:rsidR="00261EF0" w:rsidRPr="009023D1" w:rsidRDefault="00261EF0" w:rsidP="00823440">
      <w:pPr>
        <w:spacing w:after="0" w:line="240" w:lineRule="auto"/>
        <w:rPr>
          <w:rFonts w:ascii="Arial" w:hAnsi="Arial" w:cs="Arial"/>
          <w:sz w:val="24"/>
          <w:szCs w:val="24"/>
        </w:rPr>
      </w:pPr>
      <w:r w:rsidRPr="009023D1">
        <w:rPr>
          <w:rFonts w:ascii="Arial" w:hAnsi="Arial" w:cs="Arial"/>
          <w:sz w:val="24"/>
          <w:szCs w:val="24"/>
        </w:rPr>
        <w:t xml:space="preserve">Coronavirus fact checking: </w:t>
      </w:r>
      <w:hyperlink r:id="rId21" w:history="1">
        <w:r w:rsidRPr="009023D1">
          <w:rPr>
            <w:rStyle w:val="Hyperlink"/>
            <w:rFonts w:ascii="Arial" w:hAnsi="Arial" w:cs="Arial"/>
            <w:sz w:val="24"/>
            <w:szCs w:val="24"/>
          </w:rPr>
          <w:t>https://infotagion.com/</w:t>
        </w:r>
      </w:hyperlink>
    </w:p>
    <w:p w14:paraId="61D1960E" w14:textId="77777777" w:rsidR="00261EF0" w:rsidRPr="009023D1" w:rsidRDefault="00261EF0" w:rsidP="00823440">
      <w:pPr>
        <w:spacing w:after="0" w:line="240" w:lineRule="auto"/>
        <w:rPr>
          <w:rFonts w:ascii="Arial" w:hAnsi="Arial" w:cs="Arial"/>
          <w:sz w:val="12"/>
          <w:szCs w:val="12"/>
        </w:rPr>
      </w:pPr>
    </w:p>
    <w:p w14:paraId="40768A07" w14:textId="77777777" w:rsidR="00261EF0" w:rsidRPr="009023D1" w:rsidRDefault="00261EF0" w:rsidP="00823440">
      <w:pPr>
        <w:spacing w:after="0" w:line="240" w:lineRule="auto"/>
        <w:rPr>
          <w:rFonts w:ascii="Arial" w:hAnsi="Arial" w:cs="Arial"/>
          <w:sz w:val="24"/>
          <w:szCs w:val="24"/>
        </w:rPr>
      </w:pPr>
      <w:r w:rsidRPr="009023D1">
        <w:rPr>
          <w:rFonts w:ascii="Arial" w:hAnsi="Arial" w:cs="Arial"/>
          <w:sz w:val="24"/>
          <w:szCs w:val="24"/>
        </w:rPr>
        <w:t xml:space="preserve">To support you with this, a number of resources have been developed to guide parents, teachers and children. </w:t>
      </w:r>
    </w:p>
    <w:p w14:paraId="1E99FA73" w14:textId="77777777" w:rsidR="00261EF0" w:rsidRPr="009023D1" w:rsidRDefault="00261EF0" w:rsidP="00823440">
      <w:pPr>
        <w:spacing w:after="0" w:line="240" w:lineRule="auto"/>
        <w:rPr>
          <w:rFonts w:ascii="Arial" w:hAnsi="Arial" w:cs="Arial"/>
          <w:sz w:val="12"/>
          <w:szCs w:val="12"/>
        </w:rPr>
      </w:pPr>
    </w:p>
    <w:p w14:paraId="1429C155" w14:textId="77777777" w:rsidR="00261EF0" w:rsidRPr="009023D1" w:rsidRDefault="00261EF0" w:rsidP="00784403">
      <w:pPr>
        <w:spacing w:after="0" w:line="240" w:lineRule="auto"/>
        <w:rPr>
          <w:rFonts w:ascii="Arial" w:hAnsi="Arial" w:cs="Arial"/>
          <w:sz w:val="24"/>
          <w:szCs w:val="24"/>
          <w:u w:val="single"/>
        </w:rPr>
      </w:pPr>
      <w:r w:rsidRPr="009023D1">
        <w:rPr>
          <w:rFonts w:ascii="Arial" w:hAnsi="Arial" w:cs="Arial"/>
          <w:sz w:val="24"/>
          <w:szCs w:val="24"/>
          <w:u w:val="single"/>
        </w:rPr>
        <w:t>Resources for online safety:</w:t>
      </w:r>
    </w:p>
    <w:p w14:paraId="20EA8C28" w14:textId="77777777" w:rsidR="00261EF0" w:rsidRPr="009023D1" w:rsidRDefault="00261EF0" w:rsidP="00784403">
      <w:pPr>
        <w:spacing w:after="0" w:line="240" w:lineRule="auto"/>
        <w:rPr>
          <w:rFonts w:ascii="Arial" w:hAnsi="Arial" w:cs="Arial"/>
          <w:sz w:val="16"/>
          <w:szCs w:val="16"/>
        </w:rPr>
      </w:pPr>
    </w:p>
    <w:p w14:paraId="610FAFCC" w14:textId="77777777" w:rsidR="00261EF0" w:rsidRPr="009023D1" w:rsidRDefault="00261EF0" w:rsidP="00784403">
      <w:pPr>
        <w:spacing w:after="0" w:line="240" w:lineRule="auto"/>
        <w:rPr>
          <w:rFonts w:ascii="Arial" w:hAnsi="Arial" w:cs="Arial"/>
          <w:sz w:val="24"/>
          <w:szCs w:val="24"/>
        </w:rPr>
      </w:pPr>
      <w:r w:rsidRPr="009023D1">
        <w:rPr>
          <w:rFonts w:ascii="Arial" w:hAnsi="Arial" w:cs="Arial"/>
          <w:sz w:val="24"/>
          <w:szCs w:val="24"/>
        </w:rPr>
        <w:t xml:space="preserve">The following resources are attached: </w:t>
      </w:r>
    </w:p>
    <w:p w14:paraId="31D81A13" w14:textId="77777777" w:rsidR="00261EF0" w:rsidRPr="009023D1" w:rsidRDefault="00261EF0" w:rsidP="00784403">
      <w:pPr>
        <w:spacing w:after="0" w:line="240" w:lineRule="auto"/>
        <w:rPr>
          <w:rFonts w:ascii="Arial" w:hAnsi="Arial" w:cs="Arial"/>
          <w:sz w:val="16"/>
          <w:szCs w:val="16"/>
        </w:rPr>
      </w:pPr>
    </w:p>
    <w:p w14:paraId="4A6D1322" w14:textId="77777777" w:rsidR="00261EF0" w:rsidRPr="009023D1" w:rsidRDefault="00261EF0" w:rsidP="00823440">
      <w:pPr>
        <w:pStyle w:val="ListParagraph"/>
        <w:numPr>
          <w:ilvl w:val="0"/>
          <w:numId w:val="17"/>
        </w:numPr>
        <w:spacing w:after="120" w:line="240" w:lineRule="auto"/>
        <w:ind w:left="714" w:hanging="357"/>
        <w:contextualSpacing w:val="0"/>
        <w:rPr>
          <w:rFonts w:ascii="Arial" w:eastAsia="Times New Roman" w:hAnsi="Arial" w:cs="Arial"/>
          <w:sz w:val="24"/>
          <w:szCs w:val="24"/>
        </w:rPr>
      </w:pPr>
      <w:r w:rsidRPr="009023D1">
        <w:rPr>
          <w:rFonts w:ascii="Arial" w:eastAsia="Times New Roman" w:hAnsi="Arial" w:cs="Arial"/>
          <w:sz w:val="24"/>
          <w:szCs w:val="24"/>
        </w:rPr>
        <w:t xml:space="preserve">Advice for parents and teachers – digital resilience including info on apps, with a focus on extremism and fake news. (Year 6/7 and up). </w:t>
      </w:r>
    </w:p>
    <w:p w14:paraId="5583DD16" w14:textId="77777777" w:rsidR="00261EF0" w:rsidRPr="009023D1" w:rsidRDefault="00261EF0" w:rsidP="00823440">
      <w:pPr>
        <w:pStyle w:val="ListParagraph"/>
        <w:numPr>
          <w:ilvl w:val="0"/>
          <w:numId w:val="17"/>
        </w:numPr>
        <w:spacing w:after="120" w:line="240" w:lineRule="auto"/>
        <w:ind w:left="714" w:hanging="357"/>
        <w:contextualSpacing w:val="0"/>
        <w:rPr>
          <w:rFonts w:ascii="Arial" w:eastAsia="Times New Roman" w:hAnsi="Arial" w:cs="Arial"/>
          <w:sz w:val="24"/>
          <w:szCs w:val="24"/>
        </w:rPr>
      </w:pPr>
      <w:r w:rsidRPr="009023D1">
        <w:rPr>
          <w:rFonts w:ascii="Arial" w:eastAsia="Times New Roman" w:hAnsi="Arial" w:cs="Arial"/>
          <w:sz w:val="24"/>
          <w:szCs w:val="24"/>
        </w:rPr>
        <w:t xml:space="preserve">Advice for parents and teachers - general online safety (all ages). </w:t>
      </w:r>
    </w:p>
    <w:p w14:paraId="3EC577C0" w14:textId="77777777" w:rsidR="00261EF0" w:rsidRPr="009023D1" w:rsidRDefault="00261EF0" w:rsidP="00823440">
      <w:pPr>
        <w:pStyle w:val="ListParagraph"/>
        <w:numPr>
          <w:ilvl w:val="0"/>
          <w:numId w:val="17"/>
        </w:numPr>
        <w:spacing w:after="120" w:line="240" w:lineRule="auto"/>
        <w:ind w:left="714" w:hanging="357"/>
        <w:contextualSpacing w:val="0"/>
        <w:rPr>
          <w:rFonts w:ascii="Arial" w:eastAsia="Times New Roman" w:hAnsi="Arial" w:cs="Arial"/>
          <w:sz w:val="24"/>
          <w:szCs w:val="24"/>
        </w:rPr>
      </w:pPr>
      <w:r w:rsidRPr="009023D1">
        <w:rPr>
          <w:rFonts w:ascii="Arial" w:eastAsia="Times New Roman" w:hAnsi="Arial" w:cs="Arial"/>
          <w:sz w:val="24"/>
          <w:szCs w:val="24"/>
        </w:rPr>
        <w:t xml:space="preserve">Lesson plan for primary school children on coronavirus and fake news. </w:t>
      </w:r>
    </w:p>
    <w:p w14:paraId="388FC3A9" w14:textId="77777777" w:rsidR="00261EF0" w:rsidRPr="009023D1" w:rsidRDefault="00AA0C88" w:rsidP="00784403">
      <w:pPr>
        <w:pStyle w:val="ListParagraph"/>
        <w:numPr>
          <w:ilvl w:val="0"/>
          <w:numId w:val="17"/>
        </w:numPr>
        <w:spacing w:after="0" w:line="240" w:lineRule="auto"/>
        <w:ind w:left="714" w:hanging="357"/>
        <w:contextualSpacing w:val="0"/>
        <w:rPr>
          <w:rFonts w:ascii="Arial" w:eastAsia="Times New Roman" w:hAnsi="Arial" w:cs="Arial"/>
          <w:sz w:val="24"/>
          <w:szCs w:val="24"/>
        </w:rPr>
      </w:pPr>
      <w:hyperlink r:id="rId22" w:history="1">
        <w:r w:rsidR="00261EF0" w:rsidRPr="009023D1">
          <w:rPr>
            <w:rStyle w:val="Hyperlink"/>
            <w:rFonts w:ascii="Arial" w:eastAsia="Times New Roman" w:hAnsi="Arial" w:cs="Arial"/>
            <w:sz w:val="24"/>
            <w:szCs w:val="24"/>
          </w:rPr>
          <w:t>Shout Out UK</w:t>
        </w:r>
      </w:hyperlink>
      <w:r w:rsidR="00261EF0" w:rsidRPr="009023D1">
        <w:rPr>
          <w:rFonts w:ascii="Arial" w:eastAsia="Times New Roman" w:hAnsi="Arial" w:cs="Arial"/>
          <w:sz w:val="24"/>
          <w:szCs w:val="24"/>
        </w:rPr>
        <w:t xml:space="preserve"> are releasing weekly resources to help young people navigate the online space, from Coronavirus fake news to online Trolls. </w:t>
      </w:r>
    </w:p>
    <w:p w14:paraId="7E520C19" w14:textId="77777777" w:rsidR="00261EF0" w:rsidRPr="009023D1" w:rsidRDefault="00261EF0" w:rsidP="009023D1">
      <w:pPr>
        <w:spacing w:after="0"/>
        <w:rPr>
          <w:rFonts w:ascii="Arial" w:hAnsi="Arial" w:cs="Arial"/>
          <w:sz w:val="16"/>
          <w:szCs w:val="16"/>
        </w:rPr>
      </w:pPr>
    </w:p>
    <w:p w14:paraId="2CA715E4" w14:textId="77777777" w:rsidR="00261EF0" w:rsidRPr="009023D1" w:rsidRDefault="00261EF0" w:rsidP="00784403">
      <w:pPr>
        <w:pStyle w:val="ListParagraph"/>
        <w:spacing w:after="0" w:line="240" w:lineRule="auto"/>
        <w:ind w:left="0"/>
        <w:rPr>
          <w:rFonts w:ascii="Arial" w:hAnsi="Arial" w:cs="Arial"/>
          <w:sz w:val="24"/>
          <w:szCs w:val="24"/>
        </w:rPr>
      </w:pPr>
      <w:r w:rsidRPr="009023D1">
        <w:rPr>
          <w:rFonts w:ascii="Arial" w:hAnsi="Arial" w:cs="Arial"/>
          <w:sz w:val="24"/>
          <w:szCs w:val="24"/>
        </w:rPr>
        <w:t xml:space="preserve">There is a lot of fake news and misinformation out there about Covid19 and unfortunately there are some who are using this crisis to create division and hatred in our communities. For up to date information on the various narratives and conspiracies that are being spread visit the </w:t>
      </w:r>
      <w:hyperlink r:id="rId23" w:history="1">
        <w:r w:rsidRPr="009023D1">
          <w:rPr>
            <w:rStyle w:val="Hyperlink"/>
            <w:rFonts w:ascii="Arial" w:hAnsi="Arial" w:cs="Arial"/>
            <w:sz w:val="24"/>
            <w:szCs w:val="24"/>
          </w:rPr>
          <w:t>ISD website.</w:t>
        </w:r>
      </w:hyperlink>
      <w:r w:rsidRPr="009023D1">
        <w:rPr>
          <w:rFonts w:ascii="Arial" w:hAnsi="Arial" w:cs="Arial"/>
          <w:sz w:val="24"/>
          <w:szCs w:val="24"/>
        </w:rPr>
        <w:t xml:space="preserve"> </w:t>
      </w:r>
    </w:p>
    <w:p w14:paraId="20FF9A94" w14:textId="77777777" w:rsidR="00261EF0" w:rsidRPr="009023D1" w:rsidRDefault="00261EF0" w:rsidP="00784403">
      <w:pPr>
        <w:spacing w:after="0" w:line="240" w:lineRule="auto"/>
        <w:rPr>
          <w:rFonts w:ascii="Arial" w:hAnsi="Arial" w:cs="Arial"/>
          <w:sz w:val="16"/>
          <w:szCs w:val="16"/>
        </w:rPr>
      </w:pPr>
    </w:p>
    <w:p w14:paraId="431337C8" w14:textId="5DF7ECA8" w:rsidR="00261EF0" w:rsidRDefault="00261EF0" w:rsidP="00784403">
      <w:pPr>
        <w:spacing w:after="0" w:line="240" w:lineRule="auto"/>
        <w:rPr>
          <w:rFonts w:ascii="Arial" w:hAnsi="Arial" w:cs="Arial"/>
          <w:sz w:val="24"/>
          <w:szCs w:val="24"/>
        </w:rPr>
      </w:pPr>
      <w:r w:rsidRPr="009023D1">
        <w:rPr>
          <w:rFonts w:ascii="Arial" w:hAnsi="Arial" w:cs="Arial"/>
          <w:b/>
          <w:bCs/>
          <w:sz w:val="24"/>
          <w:szCs w:val="24"/>
        </w:rPr>
        <w:t>These documents are primarily aimed at helping parents and at-home educators.</w:t>
      </w:r>
      <w:r w:rsidRPr="009023D1">
        <w:rPr>
          <w:rFonts w:ascii="Arial" w:hAnsi="Arial" w:cs="Arial"/>
          <w:sz w:val="24"/>
          <w:szCs w:val="24"/>
        </w:rPr>
        <w:t xml:space="preserve"> Please get in touch if you have any specific need for further resources in this area which you wish to be developed. More to follow! </w:t>
      </w:r>
    </w:p>
    <w:p w14:paraId="0B3ED2D6" w14:textId="042B069B" w:rsidR="00A00490" w:rsidRDefault="00A00490" w:rsidP="00784403">
      <w:pPr>
        <w:spacing w:after="0" w:line="240" w:lineRule="auto"/>
        <w:rPr>
          <w:rFonts w:ascii="Arial" w:hAnsi="Arial" w:cs="Arial"/>
          <w:sz w:val="24"/>
          <w:szCs w:val="24"/>
        </w:rPr>
      </w:pPr>
    </w:p>
    <w:p w14:paraId="01A917E4" w14:textId="4D8ABA9F" w:rsidR="00A00490" w:rsidRDefault="00A00490" w:rsidP="00784403">
      <w:pPr>
        <w:spacing w:after="0" w:line="240" w:lineRule="auto"/>
        <w:rPr>
          <w:rFonts w:ascii="Arial" w:hAnsi="Arial" w:cs="Arial"/>
          <w:sz w:val="24"/>
          <w:szCs w:val="24"/>
        </w:rPr>
      </w:pPr>
    </w:p>
    <w:p w14:paraId="5E264F2F" w14:textId="77777777" w:rsidR="00EC767E" w:rsidRDefault="00EC767E" w:rsidP="00784403">
      <w:pPr>
        <w:spacing w:after="0" w:line="240" w:lineRule="auto"/>
        <w:rPr>
          <w:rFonts w:ascii="Arial" w:hAnsi="Arial" w:cs="Arial"/>
          <w:sz w:val="24"/>
          <w:szCs w:val="24"/>
        </w:rPr>
      </w:pPr>
    </w:p>
    <w:p w14:paraId="7C842958" w14:textId="75331C36" w:rsidR="001E1FFA" w:rsidRDefault="001E1FFA" w:rsidP="00856508">
      <w:pPr>
        <w:spacing w:after="0" w:line="240" w:lineRule="auto"/>
        <w:rPr>
          <w:rFonts w:ascii="Arial" w:eastAsia="Times New Roman" w:hAnsi="Arial" w:cs="Arial"/>
          <w:sz w:val="24"/>
          <w:szCs w:val="24"/>
        </w:rPr>
      </w:pPr>
    </w:p>
    <w:p w14:paraId="44CE3E93" w14:textId="77777777" w:rsidR="001E1FFA" w:rsidRPr="00D328B9" w:rsidRDefault="001E1FFA" w:rsidP="00856508">
      <w:pPr>
        <w:spacing w:after="0" w:line="240" w:lineRule="auto"/>
        <w:rPr>
          <w:rFonts w:ascii="Arial" w:eastAsia="Times New Roman" w:hAnsi="Arial" w:cs="Arial"/>
          <w:vanish/>
          <w:sz w:val="24"/>
          <w:szCs w:val="24"/>
        </w:rPr>
      </w:pPr>
    </w:p>
    <w:p w14:paraId="4FBBF5DE" w14:textId="39A95D44" w:rsidR="00A00490" w:rsidRPr="00D328B9" w:rsidRDefault="00A00490" w:rsidP="00856508">
      <w:pPr>
        <w:spacing w:after="0" w:line="240" w:lineRule="auto"/>
        <w:rPr>
          <w:rFonts w:ascii="Arial" w:hAnsi="Arial" w:cs="Arial"/>
          <w:sz w:val="24"/>
          <w:szCs w:val="24"/>
        </w:rPr>
      </w:pPr>
    </w:p>
    <w:p w14:paraId="69B8EA20" w14:textId="0F6D6F9F" w:rsidR="00856508" w:rsidRPr="00D67EF4" w:rsidRDefault="005A5515" w:rsidP="00D67EF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eastAsia="Times New Roman" w:hAnsi="Arial" w:cs="Arial"/>
          <w:b/>
          <w:bCs/>
          <w:sz w:val="28"/>
          <w:szCs w:val="28"/>
        </w:rPr>
      </w:pPr>
      <w:r w:rsidRPr="00D67EF4">
        <w:rPr>
          <w:rFonts w:ascii="Arial" w:eastAsia="Times New Roman" w:hAnsi="Arial" w:cs="Arial"/>
          <w:b/>
          <w:bCs/>
          <w:sz w:val="28"/>
          <w:szCs w:val="28"/>
        </w:rPr>
        <w:lastRenderedPageBreak/>
        <w:t>Video chatting during isolation</w:t>
      </w:r>
      <w:r w:rsidR="001E1FFA" w:rsidRPr="00D67EF4">
        <w:rPr>
          <w:rFonts w:ascii="Arial" w:eastAsia="Times New Roman" w:hAnsi="Arial" w:cs="Arial"/>
          <w:b/>
          <w:bCs/>
          <w:sz w:val="28"/>
          <w:szCs w:val="28"/>
        </w:rPr>
        <w:t>: for parents and carers</w:t>
      </w:r>
    </w:p>
    <w:p w14:paraId="30ABF0A9" w14:textId="77777777" w:rsidR="005A5515" w:rsidRDefault="005A5515" w:rsidP="00856508">
      <w:pPr>
        <w:spacing w:after="0" w:line="240" w:lineRule="auto"/>
        <w:rPr>
          <w:rFonts w:ascii="Arial" w:eastAsia="Times New Roman" w:hAnsi="Arial" w:cs="Arial"/>
          <w:sz w:val="24"/>
          <w:szCs w:val="24"/>
        </w:rPr>
      </w:pPr>
    </w:p>
    <w:p w14:paraId="7C43EEF7" w14:textId="77777777" w:rsidR="005A5515" w:rsidRPr="00D328B9" w:rsidRDefault="005A5515" w:rsidP="00856508">
      <w:pPr>
        <w:spacing w:after="0" w:line="240" w:lineRule="auto"/>
        <w:rPr>
          <w:rFonts w:ascii="Arial" w:eastAsia="Times New Roman" w:hAnsi="Arial" w:cs="Arial"/>
          <w:vanish/>
          <w:sz w:val="24"/>
          <w:szCs w:val="24"/>
        </w:rPr>
      </w:pPr>
    </w:p>
    <w:p w14:paraId="1562F309" w14:textId="77777777" w:rsidR="00856508" w:rsidRPr="00D328B9" w:rsidRDefault="00856508" w:rsidP="00856508">
      <w:pPr>
        <w:spacing w:after="0" w:line="240" w:lineRule="auto"/>
        <w:rPr>
          <w:rFonts w:ascii="Arial" w:eastAsia="Times New Roman" w:hAnsi="Arial" w:cs="Arial"/>
          <w:vanish/>
          <w:sz w:val="24"/>
          <w:szCs w:val="24"/>
        </w:rPr>
      </w:pPr>
    </w:p>
    <w:p w14:paraId="0E0496B9" w14:textId="2C1966AA" w:rsidR="00D328B9" w:rsidRDefault="00D328B9" w:rsidP="001E1FFA">
      <w:pPr>
        <w:spacing w:after="0" w:line="360" w:lineRule="auto"/>
        <w:rPr>
          <w:rFonts w:ascii="Arial" w:eastAsia="Times New Roman" w:hAnsi="Arial" w:cs="Arial"/>
          <w:sz w:val="24"/>
          <w:szCs w:val="24"/>
        </w:rPr>
      </w:pPr>
      <w:r w:rsidRPr="00D328B9">
        <w:rPr>
          <w:rFonts w:ascii="Arial" w:eastAsia="Times New Roman" w:hAnsi="Arial" w:cs="Arial"/>
          <w:sz w:val="24"/>
          <w:szCs w:val="24"/>
        </w:rPr>
        <w:t xml:space="preserve">Two new </w:t>
      </w:r>
      <w:r w:rsidR="00AA0C88">
        <w:fldChar w:fldCharType="begin"/>
      </w:r>
      <w:r w:rsidR="00AA0C88">
        <w:instrText xml:space="preserve"> HYPERLINK "https://thinkuknow.us13.list-manage.com/track/click?u=2ae276529dabe14cecc1d261e&amp;id=8e2fc9b96c&amp;e=4df0e64732" \t "_blank" </w:instrText>
      </w:r>
      <w:r w:rsidR="00AA0C88">
        <w:fldChar w:fldCharType="separate"/>
      </w:r>
      <w:r w:rsidRPr="00D328B9">
        <w:rPr>
          <w:rStyle w:val="Strong"/>
          <w:rFonts w:ascii="Arial" w:eastAsia="Times New Roman" w:hAnsi="Arial" w:cs="Arial"/>
          <w:sz w:val="24"/>
          <w:szCs w:val="24"/>
        </w:rPr>
        <w:t>Parent Info</w:t>
      </w:r>
      <w:r w:rsidR="00AA0C88">
        <w:rPr>
          <w:rStyle w:val="Strong"/>
          <w:rFonts w:ascii="Arial" w:eastAsia="Times New Roman" w:hAnsi="Arial" w:cs="Arial"/>
          <w:sz w:val="24"/>
          <w:szCs w:val="24"/>
        </w:rPr>
        <w:fldChar w:fldCharType="end"/>
      </w:r>
      <w:r w:rsidRPr="00D328B9">
        <w:rPr>
          <w:rFonts w:ascii="Arial" w:eastAsia="Times New Roman" w:hAnsi="Arial" w:cs="Arial"/>
          <w:sz w:val="24"/>
          <w:szCs w:val="24"/>
        </w:rPr>
        <w:t xml:space="preserve"> articles look at some of the things parents and carers should think about to make sure their child's experience of video chat is safe and fun: </w:t>
      </w:r>
    </w:p>
    <w:p w14:paraId="5F65FD16" w14:textId="48AE7B41" w:rsidR="006437BE" w:rsidRDefault="00AA0C88" w:rsidP="00E05BA4">
      <w:pPr>
        <w:spacing w:after="120" w:line="360" w:lineRule="auto"/>
        <w:rPr>
          <w:rFonts w:ascii="Helvetica" w:eastAsia="Times New Roman" w:hAnsi="Helvetica" w:cs="Helvetica"/>
          <w:color w:val="202020"/>
          <w:sz w:val="24"/>
          <w:szCs w:val="24"/>
        </w:rPr>
      </w:pPr>
      <w:r>
        <w:fldChar w:fldCharType="begin"/>
      </w:r>
      <w:r>
        <w:instrText xml:space="preserve"> HYPERLINK "https://thinkuknow.us13.list-manage.com/track/click?u=2ae276529dabe14cecc1d261e&amp;id=7c1c420648&amp;e=4df0e64732" \t "_blank" </w:instrText>
      </w:r>
      <w:r>
        <w:fldChar w:fldCharType="separate"/>
      </w:r>
      <w:r w:rsidR="006437BE">
        <w:rPr>
          <w:rStyle w:val="Strong"/>
          <w:rFonts w:ascii="Helvetica" w:eastAsia="Times New Roman" w:hAnsi="Helvetica" w:cs="Helvetica"/>
          <w:color w:val="007C89"/>
          <w:sz w:val="23"/>
          <w:szCs w:val="23"/>
          <w:u w:val="single"/>
        </w:rPr>
        <w:t>Video chatting: a guide for parents and carers of primary school-age children</w:t>
      </w:r>
      <w:r>
        <w:rPr>
          <w:rStyle w:val="Strong"/>
          <w:rFonts w:ascii="Helvetica" w:eastAsia="Times New Roman" w:hAnsi="Helvetica" w:cs="Helvetica"/>
          <w:color w:val="007C89"/>
          <w:sz w:val="23"/>
          <w:szCs w:val="23"/>
          <w:u w:val="single"/>
        </w:rPr>
        <w:fldChar w:fldCharType="end"/>
      </w:r>
    </w:p>
    <w:p w14:paraId="23DE9A0D" w14:textId="77777777" w:rsidR="006F00C8" w:rsidRDefault="00AA0C88" w:rsidP="00E05BA4">
      <w:pPr>
        <w:spacing w:after="120" w:line="360" w:lineRule="auto"/>
        <w:rPr>
          <w:rFonts w:ascii="Helvetica" w:eastAsia="Times New Roman" w:hAnsi="Helvetica" w:cs="Helvetica"/>
          <w:color w:val="202020"/>
          <w:sz w:val="24"/>
          <w:szCs w:val="24"/>
        </w:rPr>
      </w:pPr>
      <w:r>
        <w:fldChar w:fldCharType="begin"/>
      </w:r>
      <w:r>
        <w:instrText xml:space="preserve"> HYPERLINK "https://thinkuknow.us13.list-manage.com/track/click?u=2ae276529dabe14cecc1d261e&amp;id=e366e317b6&amp;e=4df0e64732" \t "_blank" </w:instrText>
      </w:r>
      <w:r>
        <w:fldChar w:fldCharType="separate"/>
      </w:r>
      <w:r w:rsidR="006437BE">
        <w:rPr>
          <w:rStyle w:val="Strong"/>
          <w:rFonts w:ascii="Helvetica" w:eastAsia="Times New Roman" w:hAnsi="Helvetica" w:cs="Helvetica"/>
          <w:color w:val="007C89"/>
          <w:sz w:val="23"/>
          <w:szCs w:val="23"/>
          <w:u w:val="single"/>
        </w:rPr>
        <w:t>Video chatting: a guide for parents and carers of secondary school-age children</w:t>
      </w:r>
      <w:r>
        <w:rPr>
          <w:rStyle w:val="Strong"/>
          <w:rFonts w:ascii="Helvetica" w:eastAsia="Times New Roman" w:hAnsi="Helvetica" w:cs="Helvetica"/>
          <w:color w:val="007C89"/>
          <w:sz w:val="23"/>
          <w:szCs w:val="23"/>
          <w:u w:val="single"/>
        </w:rPr>
        <w:fldChar w:fldCharType="end"/>
      </w:r>
    </w:p>
    <w:p w14:paraId="08B97232" w14:textId="77777777" w:rsidR="006F00C8" w:rsidRPr="00DC29E5" w:rsidRDefault="006F00C8" w:rsidP="006F00C8">
      <w:pPr>
        <w:spacing w:after="0" w:line="360" w:lineRule="auto"/>
        <w:rPr>
          <w:rFonts w:ascii="Arial" w:eastAsia="Times New Roman" w:hAnsi="Arial" w:cs="Arial"/>
          <w:color w:val="202020"/>
          <w:sz w:val="24"/>
          <w:szCs w:val="24"/>
        </w:rPr>
      </w:pPr>
    </w:p>
    <w:p w14:paraId="65C9BE72" w14:textId="1C177DD2" w:rsidR="00B45126" w:rsidRPr="00D67EF4" w:rsidRDefault="00F2209D" w:rsidP="00D67EF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eastAsia="Times New Roman" w:hAnsi="Arial" w:cs="Arial"/>
          <w:b/>
          <w:bCs/>
          <w:color w:val="000000"/>
          <w:kern w:val="36"/>
          <w:sz w:val="28"/>
          <w:szCs w:val="28"/>
          <w:lang w:val="en" w:eastAsia="en-GB"/>
        </w:rPr>
      </w:pPr>
      <w:r w:rsidRPr="00D67EF4">
        <w:rPr>
          <w:rFonts w:ascii="Arial" w:eastAsia="Times New Roman" w:hAnsi="Arial" w:cs="Arial"/>
          <w:b/>
          <w:bCs/>
          <w:color w:val="000000"/>
          <w:kern w:val="36"/>
          <w:sz w:val="28"/>
          <w:szCs w:val="28"/>
          <w:lang w:val="en" w:eastAsia="en-GB"/>
        </w:rPr>
        <w:t>O</w:t>
      </w:r>
      <w:r w:rsidR="00B45126" w:rsidRPr="00B45126">
        <w:rPr>
          <w:rFonts w:ascii="Arial" w:eastAsia="Times New Roman" w:hAnsi="Arial" w:cs="Arial"/>
          <w:b/>
          <w:bCs/>
          <w:color w:val="000000"/>
          <w:kern w:val="36"/>
          <w:sz w:val="28"/>
          <w:szCs w:val="28"/>
          <w:lang w:val="en" w:eastAsia="en-GB"/>
        </w:rPr>
        <w:t>nline safety at home</w:t>
      </w:r>
      <w:r w:rsidR="006F00C8" w:rsidRPr="00D67EF4">
        <w:rPr>
          <w:rFonts w:ascii="Arial" w:eastAsia="Times New Roman" w:hAnsi="Arial" w:cs="Arial"/>
          <w:b/>
          <w:bCs/>
          <w:color w:val="000000"/>
          <w:kern w:val="36"/>
          <w:sz w:val="28"/>
          <w:szCs w:val="28"/>
          <w:lang w:val="en" w:eastAsia="en-GB"/>
        </w:rPr>
        <w:t xml:space="preserve"> for parents and carers</w:t>
      </w:r>
    </w:p>
    <w:p w14:paraId="220E0F64" w14:textId="77777777" w:rsidR="00D535CC" w:rsidRPr="00B45126" w:rsidRDefault="00D535CC" w:rsidP="006F00C8">
      <w:pPr>
        <w:spacing w:after="0" w:line="360" w:lineRule="auto"/>
        <w:rPr>
          <w:rFonts w:ascii="Arial" w:eastAsia="Times New Roman" w:hAnsi="Arial" w:cs="Arial"/>
          <w:color w:val="202020"/>
          <w:sz w:val="24"/>
          <w:szCs w:val="24"/>
        </w:rPr>
      </w:pPr>
    </w:p>
    <w:p w14:paraId="391C3FA9" w14:textId="77777777" w:rsidR="004C24CD" w:rsidRPr="00DC29E5" w:rsidRDefault="00B45126" w:rsidP="004C24CD">
      <w:pPr>
        <w:spacing w:after="165" w:line="240" w:lineRule="auto"/>
        <w:rPr>
          <w:rFonts w:ascii="Arial" w:eastAsia="Times New Roman" w:hAnsi="Arial" w:cs="Arial"/>
          <w:color w:val="000000"/>
          <w:sz w:val="24"/>
          <w:szCs w:val="24"/>
          <w:lang w:val="en" w:eastAsia="en-GB"/>
        </w:rPr>
      </w:pPr>
      <w:r w:rsidRPr="00B45126">
        <w:rPr>
          <w:rFonts w:ascii="Arial" w:eastAsia="Times New Roman" w:hAnsi="Arial" w:cs="Arial"/>
          <w:color w:val="000000"/>
          <w:sz w:val="24"/>
          <w:szCs w:val="24"/>
          <w:lang w:val="en" w:eastAsia="en-GB"/>
        </w:rPr>
        <w:t xml:space="preserve">Schools across the UK are now closed to most families. </w:t>
      </w:r>
      <w:r w:rsidR="008028DE" w:rsidRPr="00DC29E5">
        <w:rPr>
          <w:rFonts w:ascii="Arial" w:eastAsia="Times New Roman" w:hAnsi="Arial" w:cs="Arial"/>
          <w:color w:val="000000"/>
          <w:sz w:val="24"/>
          <w:szCs w:val="24"/>
          <w:lang w:val="en" w:eastAsia="en-GB"/>
        </w:rPr>
        <w:t>T</w:t>
      </w:r>
      <w:r w:rsidRPr="00B45126">
        <w:rPr>
          <w:rFonts w:ascii="Arial" w:eastAsia="Times New Roman" w:hAnsi="Arial" w:cs="Arial"/>
          <w:color w:val="000000"/>
          <w:sz w:val="24"/>
          <w:szCs w:val="24"/>
          <w:lang w:val="en" w:eastAsia="en-GB"/>
        </w:rPr>
        <w:t xml:space="preserve">his is a </w:t>
      </w:r>
      <w:r w:rsidR="008028DE" w:rsidRPr="00DC29E5">
        <w:rPr>
          <w:rFonts w:ascii="Arial" w:eastAsia="Times New Roman" w:hAnsi="Arial" w:cs="Arial"/>
          <w:color w:val="000000"/>
          <w:sz w:val="24"/>
          <w:szCs w:val="24"/>
          <w:lang w:val="en" w:eastAsia="en-GB"/>
        </w:rPr>
        <w:t>difficult</w:t>
      </w:r>
      <w:r w:rsidRPr="00B45126">
        <w:rPr>
          <w:rFonts w:ascii="Arial" w:eastAsia="Times New Roman" w:hAnsi="Arial" w:cs="Arial"/>
          <w:color w:val="000000"/>
          <w:sz w:val="24"/>
          <w:szCs w:val="24"/>
          <w:lang w:val="en" w:eastAsia="en-GB"/>
        </w:rPr>
        <w:t xml:space="preserve"> time for most parents. </w:t>
      </w:r>
      <w:r w:rsidR="004F56F1" w:rsidRPr="00DC29E5">
        <w:rPr>
          <w:rFonts w:ascii="Arial" w:eastAsia="Times New Roman" w:hAnsi="Arial" w:cs="Arial"/>
          <w:color w:val="000000"/>
          <w:sz w:val="24"/>
          <w:szCs w:val="24"/>
          <w:lang w:val="en" w:eastAsia="en-GB"/>
        </w:rPr>
        <w:t xml:space="preserve">The following resources are </w:t>
      </w:r>
      <w:r w:rsidRPr="00B45126">
        <w:rPr>
          <w:rFonts w:ascii="Arial" w:eastAsia="Times New Roman" w:hAnsi="Arial" w:cs="Arial"/>
          <w:color w:val="000000"/>
          <w:sz w:val="24"/>
          <w:szCs w:val="24"/>
          <w:lang w:val="en" w:eastAsia="en-GB"/>
        </w:rPr>
        <w:t xml:space="preserve"> intended to provide </w:t>
      </w:r>
      <w:r w:rsidR="00A86ACC" w:rsidRPr="00DC29E5">
        <w:rPr>
          <w:rFonts w:ascii="Arial" w:eastAsia="Times New Roman" w:hAnsi="Arial" w:cs="Arial"/>
          <w:color w:val="000000"/>
          <w:sz w:val="24"/>
          <w:szCs w:val="24"/>
          <w:lang w:val="en" w:eastAsia="en-GB"/>
        </w:rPr>
        <w:t xml:space="preserve">parents and carers </w:t>
      </w:r>
      <w:r w:rsidRPr="00B45126">
        <w:rPr>
          <w:rFonts w:ascii="Arial" w:eastAsia="Times New Roman" w:hAnsi="Arial" w:cs="Arial"/>
          <w:color w:val="000000"/>
          <w:sz w:val="24"/>
          <w:szCs w:val="24"/>
          <w:lang w:val="en" w:eastAsia="en-GB"/>
        </w:rPr>
        <w:t xml:space="preserve">support to help learn about online safety </w:t>
      </w:r>
      <w:r w:rsidR="003220DA" w:rsidRPr="00DC29E5">
        <w:rPr>
          <w:rFonts w:ascii="Arial" w:eastAsia="Times New Roman" w:hAnsi="Arial" w:cs="Arial"/>
          <w:color w:val="000000"/>
          <w:sz w:val="24"/>
          <w:szCs w:val="24"/>
          <w:lang w:val="en" w:eastAsia="en-GB"/>
        </w:rPr>
        <w:t>for</w:t>
      </w:r>
      <w:r w:rsidRPr="00B45126">
        <w:rPr>
          <w:rFonts w:ascii="Arial" w:eastAsia="Times New Roman" w:hAnsi="Arial" w:cs="Arial"/>
          <w:color w:val="000000"/>
          <w:sz w:val="24"/>
          <w:szCs w:val="24"/>
          <w:lang w:val="en" w:eastAsia="en-GB"/>
        </w:rPr>
        <w:t xml:space="preserve"> chil</w:t>
      </w:r>
      <w:r w:rsidR="003220DA" w:rsidRPr="00DC29E5">
        <w:rPr>
          <w:rFonts w:ascii="Arial" w:eastAsia="Times New Roman" w:hAnsi="Arial" w:cs="Arial"/>
          <w:color w:val="000000"/>
          <w:sz w:val="24"/>
          <w:szCs w:val="24"/>
          <w:lang w:val="en" w:eastAsia="en-GB"/>
        </w:rPr>
        <w:t>dren</w:t>
      </w:r>
    </w:p>
    <w:p w14:paraId="6275029B" w14:textId="63EDE94E" w:rsidR="00B45126" w:rsidRPr="00B45126" w:rsidRDefault="00B45126" w:rsidP="004C24CD">
      <w:pPr>
        <w:spacing w:after="165" w:line="240" w:lineRule="auto"/>
        <w:rPr>
          <w:rFonts w:ascii="Arial" w:eastAsia="Times New Roman" w:hAnsi="Arial" w:cs="Arial"/>
          <w:b/>
          <w:bCs/>
          <w:sz w:val="24"/>
          <w:szCs w:val="24"/>
          <w:lang w:val="en" w:eastAsia="en-GB"/>
        </w:rPr>
      </w:pPr>
      <w:r w:rsidRPr="00B45126">
        <w:rPr>
          <w:rFonts w:ascii="Arial" w:eastAsia="Times New Roman" w:hAnsi="Arial" w:cs="Arial"/>
          <w:b/>
          <w:bCs/>
          <w:sz w:val="24"/>
          <w:szCs w:val="24"/>
          <w:lang w:val="en" w:eastAsia="en-GB"/>
        </w:rPr>
        <w:t>Home activity packs</w:t>
      </w:r>
    </w:p>
    <w:p w14:paraId="3DF1E1DB" w14:textId="77777777" w:rsidR="00B45126" w:rsidRPr="00B45126" w:rsidRDefault="00B45126" w:rsidP="00B45126">
      <w:pPr>
        <w:spacing w:after="165" w:line="240" w:lineRule="auto"/>
        <w:rPr>
          <w:rFonts w:ascii="Arial" w:eastAsia="Times New Roman" w:hAnsi="Arial" w:cs="Arial"/>
          <w:sz w:val="24"/>
          <w:szCs w:val="24"/>
          <w:lang w:val="en" w:eastAsia="en-GB"/>
        </w:rPr>
      </w:pPr>
      <w:r w:rsidRPr="00B45126">
        <w:rPr>
          <w:rFonts w:ascii="Arial" w:eastAsia="Times New Roman" w:hAnsi="Arial" w:cs="Arial"/>
          <w:sz w:val="24"/>
          <w:szCs w:val="24"/>
          <w:lang w:val="en" w:eastAsia="en-GB"/>
        </w:rPr>
        <w:t>Once you have read the Helpsheets, click on the links below to download your first home activity packs for each age range.</w:t>
      </w:r>
    </w:p>
    <w:p w14:paraId="2C85EBDC" w14:textId="191FD19B" w:rsidR="00DC29E5" w:rsidRDefault="00B45126" w:rsidP="00D97BA0">
      <w:pPr>
        <w:spacing w:after="0" w:line="240" w:lineRule="auto"/>
        <w:rPr>
          <w:rFonts w:ascii="Arial" w:eastAsia="Times New Roman" w:hAnsi="Arial" w:cs="Arial"/>
          <w:sz w:val="24"/>
          <w:szCs w:val="24"/>
          <w:lang w:val="en" w:eastAsia="en-GB"/>
        </w:rPr>
      </w:pPr>
      <w:r w:rsidRPr="00B45126">
        <w:rPr>
          <w:rFonts w:ascii="Arial" w:eastAsia="Times New Roman" w:hAnsi="Arial" w:cs="Arial"/>
          <w:sz w:val="24"/>
          <w:szCs w:val="24"/>
          <w:lang w:val="en" w:eastAsia="en-GB"/>
        </w:rPr>
        <w:t xml:space="preserve">Each pack contains two </w:t>
      </w:r>
      <w:r w:rsidR="00330EFC" w:rsidRPr="00B45126">
        <w:rPr>
          <w:rFonts w:ascii="Arial" w:eastAsia="Times New Roman" w:hAnsi="Arial" w:cs="Arial"/>
          <w:sz w:val="24"/>
          <w:szCs w:val="24"/>
          <w:lang w:val="en" w:eastAsia="en-GB"/>
        </w:rPr>
        <w:t>15-minute</w:t>
      </w:r>
      <w:r w:rsidRPr="00B45126">
        <w:rPr>
          <w:rFonts w:ascii="Arial" w:eastAsia="Times New Roman" w:hAnsi="Arial" w:cs="Arial"/>
          <w:sz w:val="24"/>
          <w:szCs w:val="24"/>
          <w:lang w:val="en" w:eastAsia="en-GB"/>
        </w:rPr>
        <w:t xml:space="preserve"> activities to do with your child, using Thinkuknow resources. </w:t>
      </w:r>
    </w:p>
    <w:p w14:paraId="1D3044AB" w14:textId="77777777" w:rsidR="00D97BA0" w:rsidRDefault="00D97BA0" w:rsidP="00D97BA0">
      <w:pPr>
        <w:spacing w:after="0" w:line="240" w:lineRule="auto"/>
        <w:rPr>
          <w:rFonts w:ascii="Arial" w:eastAsia="Times New Roman" w:hAnsi="Arial" w:cs="Arial"/>
          <w:b/>
          <w:bCs/>
          <w:color w:val="000000"/>
          <w:sz w:val="24"/>
          <w:szCs w:val="24"/>
          <w:lang w:val="en" w:eastAsia="en-GB"/>
        </w:rPr>
      </w:pPr>
    </w:p>
    <w:p w14:paraId="35DA8EA2" w14:textId="69C09C12" w:rsidR="00DC29E5" w:rsidRPr="00DC29E5" w:rsidRDefault="00DC29E5" w:rsidP="00DC29E5">
      <w:pPr>
        <w:spacing w:after="165" w:line="240" w:lineRule="auto"/>
        <w:rPr>
          <w:rFonts w:ascii="Arial" w:eastAsia="Times New Roman" w:hAnsi="Arial" w:cs="Arial"/>
          <w:b/>
          <w:bCs/>
          <w:sz w:val="24"/>
          <w:szCs w:val="24"/>
          <w:u w:val="single"/>
          <w:lang w:val="en" w:eastAsia="en-GB"/>
        </w:rPr>
      </w:pPr>
      <w:r w:rsidRPr="00DC29E5">
        <w:rPr>
          <w:rFonts w:ascii="Arial" w:eastAsia="Times New Roman" w:hAnsi="Arial" w:cs="Arial"/>
          <w:b/>
          <w:bCs/>
          <w:sz w:val="24"/>
          <w:szCs w:val="24"/>
          <w:u w:val="single"/>
          <w:lang w:val="en" w:eastAsia="en-GB"/>
        </w:rPr>
        <w:t>For Early Years and Primary:</w:t>
      </w:r>
    </w:p>
    <w:p w14:paraId="71C4528B" w14:textId="285121F4" w:rsidR="00DC29E5" w:rsidRPr="00DC29E5" w:rsidRDefault="00AA0C88" w:rsidP="00330EFC">
      <w:pPr>
        <w:spacing w:after="240" w:line="240" w:lineRule="auto"/>
        <w:rPr>
          <w:rFonts w:ascii="Arial" w:eastAsia="Times New Roman" w:hAnsi="Arial" w:cs="Arial"/>
          <w:b/>
          <w:bCs/>
          <w:color w:val="0070C0"/>
          <w:sz w:val="24"/>
          <w:szCs w:val="24"/>
          <w:u w:val="single"/>
          <w:lang w:val="en" w:eastAsia="en-GB"/>
        </w:rPr>
      </w:pPr>
      <w:hyperlink r:id="rId24" w:history="1">
        <w:r w:rsidR="00DC29E5" w:rsidRPr="00DC29E5">
          <w:rPr>
            <w:rFonts w:ascii="Arial" w:eastAsia="Times New Roman" w:hAnsi="Arial" w:cs="Arial"/>
            <w:b/>
            <w:bCs/>
            <w:color w:val="0070C0"/>
            <w:sz w:val="24"/>
            <w:szCs w:val="24"/>
            <w:u w:val="single"/>
            <w:lang w:val="en" w:eastAsia="en-GB"/>
          </w:rPr>
          <w:t>Click here for home actvity packs for children aged 4-5</w:t>
        </w:r>
      </w:hyperlink>
    </w:p>
    <w:p w14:paraId="7DB0AD6C" w14:textId="35B0B129" w:rsidR="00DC29E5" w:rsidRPr="00DC29E5" w:rsidRDefault="00AA0C88" w:rsidP="00330EFC">
      <w:pPr>
        <w:spacing w:after="240" w:line="240" w:lineRule="auto"/>
        <w:rPr>
          <w:rFonts w:ascii="Arial" w:eastAsia="Times New Roman" w:hAnsi="Arial" w:cs="Arial"/>
          <w:b/>
          <w:bCs/>
          <w:color w:val="0070C0"/>
          <w:sz w:val="24"/>
          <w:szCs w:val="24"/>
          <w:u w:val="single"/>
          <w:lang w:val="en" w:eastAsia="en-GB"/>
        </w:rPr>
      </w:pPr>
      <w:hyperlink r:id="rId25" w:history="1">
        <w:r w:rsidR="00DC29E5" w:rsidRPr="00DC29E5">
          <w:rPr>
            <w:rFonts w:ascii="Arial" w:eastAsia="Times New Roman" w:hAnsi="Arial" w:cs="Arial"/>
            <w:b/>
            <w:bCs/>
            <w:color w:val="0070C0"/>
            <w:sz w:val="24"/>
            <w:szCs w:val="24"/>
            <w:u w:val="single"/>
            <w:lang w:val="en" w:eastAsia="en-GB"/>
          </w:rPr>
          <w:t>Click here for home activity packs for children aged 5-7</w:t>
        </w:r>
      </w:hyperlink>
    </w:p>
    <w:p w14:paraId="574AC050" w14:textId="77777777" w:rsidR="00D97BA0" w:rsidRPr="00047692" w:rsidRDefault="00AA0C88" w:rsidP="00330EFC">
      <w:pPr>
        <w:spacing w:after="240" w:line="240" w:lineRule="auto"/>
        <w:rPr>
          <w:rFonts w:ascii="Arial" w:eastAsia="Times New Roman" w:hAnsi="Arial" w:cs="Arial"/>
          <w:b/>
          <w:bCs/>
          <w:color w:val="0070C0"/>
          <w:sz w:val="24"/>
          <w:szCs w:val="24"/>
          <w:u w:val="single"/>
          <w:lang w:val="en" w:eastAsia="en-GB"/>
        </w:rPr>
      </w:pPr>
      <w:hyperlink r:id="rId26" w:history="1">
        <w:r w:rsidR="00DC29E5" w:rsidRPr="00DC29E5">
          <w:rPr>
            <w:rFonts w:ascii="Arial" w:eastAsia="Times New Roman" w:hAnsi="Arial" w:cs="Arial"/>
            <w:b/>
            <w:bCs/>
            <w:color w:val="0070C0"/>
            <w:sz w:val="24"/>
            <w:szCs w:val="24"/>
            <w:u w:val="single"/>
            <w:lang w:val="en" w:eastAsia="en-GB"/>
          </w:rPr>
          <w:t>Click here for home activity packs for children aged 8-10</w:t>
        </w:r>
      </w:hyperlink>
    </w:p>
    <w:p w14:paraId="74CB441A" w14:textId="77777777" w:rsidR="00D97BA0" w:rsidRPr="00047692" w:rsidRDefault="00D97BA0" w:rsidP="00D97BA0">
      <w:pPr>
        <w:spacing w:after="0" w:line="240" w:lineRule="auto"/>
        <w:rPr>
          <w:rFonts w:ascii="Arial" w:eastAsia="Times New Roman" w:hAnsi="Arial" w:cs="Arial"/>
          <w:b/>
          <w:bCs/>
          <w:color w:val="0070C0"/>
          <w:sz w:val="24"/>
          <w:szCs w:val="24"/>
          <w:u w:val="single"/>
          <w:lang w:val="en" w:eastAsia="en-GB"/>
        </w:rPr>
      </w:pPr>
    </w:p>
    <w:p w14:paraId="53213641" w14:textId="5FC71DB3" w:rsidR="00DC29E5" w:rsidRPr="00DC29E5" w:rsidRDefault="00DC29E5" w:rsidP="001D0A2A">
      <w:pPr>
        <w:spacing w:after="120" w:line="240" w:lineRule="auto"/>
        <w:rPr>
          <w:rFonts w:ascii="Arial" w:eastAsia="Times New Roman" w:hAnsi="Arial" w:cs="Arial"/>
          <w:b/>
          <w:bCs/>
          <w:sz w:val="24"/>
          <w:szCs w:val="24"/>
          <w:u w:val="single"/>
          <w:lang w:val="en" w:eastAsia="en-GB"/>
        </w:rPr>
      </w:pPr>
      <w:r w:rsidRPr="00DC29E5">
        <w:rPr>
          <w:rFonts w:ascii="Arial" w:eastAsia="Times New Roman" w:hAnsi="Arial" w:cs="Arial"/>
          <w:b/>
          <w:bCs/>
          <w:sz w:val="24"/>
          <w:szCs w:val="24"/>
          <w:u w:val="single"/>
          <w:lang w:val="en" w:eastAsia="en-GB"/>
        </w:rPr>
        <w:t>For Secondary:</w:t>
      </w:r>
    </w:p>
    <w:p w14:paraId="3C2B4244" w14:textId="6C306A6F" w:rsidR="00DC29E5" w:rsidRDefault="00AA0C88" w:rsidP="00330EFC">
      <w:pPr>
        <w:spacing w:after="0" w:line="240" w:lineRule="auto"/>
        <w:rPr>
          <w:rFonts w:ascii="Arial" w:eastAsia="Times New Roman" w:hAnsi="Arial" w:cs="Arial"/>
          <w:b/>
          <w:bCs/>
          <w:color w:val="0070C0"/>
          <w:sz w:val="24"/>
          <w:szCs w:val="24"/>
          <w:u w:val="single"/>
          <w:lang w:val="en" w:eastAsia="en-GB"/>
        </w:rPr>
      </w:pPr>
      <w:hyperlink r:id="rId27" w:history="1">
        <w:r w:rsidR="00DC29E5" w:rsidRPr="00DC29E5">
          <w:rPr>
            <w:rFonts w:ascii="Arial" w:eastAsia="Times New Roman" w:hAnsi="Arial" w:cs="Arial"/>
            <w:b/>
            <w:bCs/>
            <w:color w:val="0070C0"/>
            <w:sz w:val="24"/>
            <w:szCs w:val="24"/>
            <w:u w:val="single"/>
            <w:lang w:val="en" w:eastAsia="en-GB"/>
          </w:rPr>
          <w:t>Click here for home activity packs for children aged 11-13</w:t>
        </w:r>
      </w:hyperlink>
    </w:p>
    <w:p w14:paraId="187005CF" w14:textId="77777777" w:rsidR="00330EFC" w:rsidRPr="00DC29E5" w:rsidRDefault="00330EFC" w:rsidP="00330EFC">
      <w:pPr>
        <w:spacing w:after="0" w:line="240" w:lineRule="auto"/>
        <w:rPr>
          <w:rFonts w:ascii="Arial" w:eastAsia="Times New Roman" w:hAnsi="Arial" w:cs="Arial"/>
          <w:b/>
          <w:bCs/>
          <w:color w:val="0070C0"/>
          <w:sz w:val="24"/>
          <w:szCs w:val="24"/>
          <w:u w:val="single"/>
          <w:lang w:val="en" w:eastAsia="en-GB"/>
        </w:rPr>
      </w:pPr>
    </w:p>
    <w:p w14:paraId="219F8E7F" w14:textId="27B48971" w:rsidR="00B45126" w:rsidRDefault="00AA0C88" w:rsidP="00D67EF4">
      <w:pPr>
        <w:spacing w:after="0" w:line="240" w:lineRule="auto"/>
        <w:rPr>
          <w:rFonts w:ascii="Arial" w:eastAsia="Times New Roman" w:hAnsi="Arial" w:cs="Arial"/>
          <w:b/>
          <w:bCs/>
          <w:color w:val="0070C0"/>
          <w:sz w:val="24"/>
          <w:szCs w:val="24"/>
          <w:u w:val="single"/>
          <w:lang w:val="en" w:eastAsia="en-GB"/>
        </w:rPr>
      </w:pPr>
      <w:hyperlink r:id="rId28" w:history="1">
        <w:r w:rsidR="00DC29E5" w:rsidRPr="00DC29E5">
          <w:rPr>
            <w:rFonts w:ascii="Arial" w:eastAsia="Times New Roman" w:hAnsi="Arial" w:cs="Arial"/>
            <w:b/>
            <w:bCs/>
            <w:color w:val="0070C0"/>
            <w:sz w:val="24"/>
            <w:szCs w:val="24"/>
            <w:u w:val="single"/>
            <w:lang w:val="en" w:eastAsia="en-GB"/>
          </w:rPr>
          <w:t>Click here for home activity packs for children aged 14+</w:t>
        </w:r>
      </w:hyperlink>
    </w:p>
    <w:p w14:paraId="54096B92" w14:textId="0870B0BC" w:rsidR="00146EB6" w:rsidRDefault="00146EB6" w:rsidP="00D67EF4">
      <w:pPr>
        <w:spacing w:after="0" w:line="240" w:lineRule="auto"/>
        <w:rPr>
          <w:rFonts w:ascii="Arial" w:eastAsia="Times New Roman" w:hAnsi="Arial" w:cs="Arial"/>
          <w:b/>
          <w:bCs/>
          <w:color w:val="0070C0"/>
          <w:sz w:val="24"/>
          <w:szCs w:val="24"/>
          <w:u w:val="single"/>
          <w:lang w:val="en" w:eastAsia="en-GB"/>
        </w:rPr>
      </w:pPr>
    </w:p>
    <w:p w14:paraId="6638D6F7" w14:textId="2D9BA430" w:rsidR="00146EB6" w:rsidRDefault="00146EB6" w:rsidP="00D67EF4">
      <w:pPr>
        <w:spacing w:after="0" w:line="240" w:lineRule="auto"/>
        <w:rPr>
          <w:rFonts w:ascii="Arial" w:eastAsia="Times New Roman" w:hAnsi="Arial" w:cs="Arial"/>
          <w:b/>
          <w:bCs/>
          <w:color w:val="0070C0"/>
          <w:sz w:val="24"/>
          <w:szCs w:val="24"/>
          <w:u w:val="single"/>
          <w:lang w:val="en" w:eastAsia="en-GB"/>
        </w:rPr>
      </w:pPr>
    </w:p>
    <w:p w14:paraId="46F692D7" w14:textId="5D76CE67" w:rsidR="00146EB6" w:rsidRDefault="00146EB6" w:rsidP="00D67EF4">
      <w:pPr>
        <w:spacing w:after="0" w:line="240" w:lineRule="auto"/>
        <w:rPr>
          <w:rFonts w:ascii="Arial" w:eastAsia="Times New Roman" w:hAnsi="Arial" w:cs="Arial"/>
          <w:b/>
          <w:bCs/>
          <w:color w:val="0070C0"/>
          <w:sz w:val="24"/>
          <w:szCs w:val="24"/>
          <w:u w:val="single"/>
          <w:lang w:val="en" w:eastAsia="en-GB"/>
        </w:rPr>
      </w:pPr>
    </w:p>
    <w:p w14:paraId="0A638ED9" w14:textId="1A9273E1" w:rsidR="00146EB6" w:rsidRPr="00EC767E" w:rsidRDefault="00146EB6" w:rsidP="00EC767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sz w:val="28"/>
          <w:szCs w:val="28"/>
        </w:rPr>
      </w:pPr>
      <w:r w:rsidRPr="00EC767E">
        <w:rPr>
          <w:rFonts w:ascii="Arial" w:hAnsi="Arial" w:cs="Arial"/>
          <w:b/>
          <w:bCs/>
          <w:sz w:val="28"/>
          <w:szCs w:val="28"/>
        </w:rPr>
        <w:lastRenderedPageBreak/>
        <w:t>Gaia Centre</w:t>
      </w:r>
    </w:p>
    <w:p w14:paraId="5B907BE5" w14:textId="51C7BDBD" w:rsidR="00146EB6" w:rsidRPr="00E46C7C" w:rsidRDefault="00D37900" w:rsidP="00146EB6">
      <w:pPr>
        <w:rPr>
          <w:rFonts w:ascii="Arial" w:hAnsi="Arial" w:cs="Arial"/>
          <w:sz w:val="24"/>
          <w:szCs w:val="24"/>
        </w:rPr>
      </w:pPr>
      <w:r>
        <w:rPr>
          <w:rFonts w:ascii="Arial" w:hAnsi="Arial" w:cs="Arial"/>
          <w:sz w:val="24"/>
          <w:szCs w:val="24"/>
        </w:rPr>
        <w:t>T</w:t>
      </w:r>
      <w:r w:rsidR="00146EB6" w:rsidRPr="00E46C7C">
        <w:rPr>
          <w:rFonts w:ascii="Arial" w:hAnsi="Arial" w:cs="Arial"/>
          <w:sz w:val="24"/>
          <w:szCs w:val="24"/>
        </w:rPr>
        <w:t>he Gaia Centre, which supports Lambeth reside</w:t>
      </w:r>
      <w:r w:rsidR="00AA0C88">
        <w:rPr>
          <w:rFonts w:ascii="Arial" w:hAnsi="Arial" w:cs="Arial"/>
          <w:sz w:val="24"/>
          <w:szCs w:val="24"/>
        </w:rPr>
        <w:t>nts who are survivors of gender-</w:t>
      </w:r>
      <w:r w:rsidR="00146EB6" w:rsidRPr="00E46C7C">
        <w:rPr>
          <w:rFonts w:ascii="Arial" w:hAnsi="Arial" w:cs="Arial"/>
          <w:sz w:val="24"/>
          <w:szCs w:val="24"/>
        </w:rPr>
        <w:t xml:space="preserve">based violence, including domestic and sexual violence, </w:t>
      </w:r>
      <w:proofErr w:type="gramStart"/>
      <w:r w:rsidR="00146EB6" w:rsidRPr="00E46C7C">
        <w:rPr>
          <w:rFonts w:ascii="Arial" w:hAnsi="Arial" w:cs="Arial"/>
          <w:sz w:val="24"/>
          <w:szCs w:val="24"/>
        </w:rPr>
        <w:t>are</w:t>
      </w:r>
      <w:proofErr w:type="gramEnd"/>
      <w:r w:rsidR="00146EB6" w:rsidRPr="00E46C7C">
        <w:rPr>
          <w:rFonts w:ascii="Arial" w:hAnsi="Arial" w:cs="Arial"/>
          <w:sz w:val="24"/>
          <w:szCs w:val="24"/>
        </w:rPr>
        <w:t xml:space="preserve"> open and accepting referrals. They are providing 1:1 support via telephone and email during a time where survivors may feel additionally isolated and at risk due to coronavirus. </w:t>
      </w:r>
    </w:p>
    <w:p w14:paraId="50EDF96D" w14:textId="77777777" w:rsidR="00146EB6" w:rsidRPr="00E46C7C" w:rsidRDefault="00146EB6" w:rsidP="00146EB6">
      <w:pPr>
        <w:rPr>
          <w:rFonts w:ascii="Arial" w:hAnsi="Arial" w:cs="Arial"/>
          <w:sz w:val="24"/>
          <w:szCs w:val="24"/>
        </w:rPr>
      </w:pPr>
    </w:p>
    <w:p w14:paraId="5486A064" w14:textId="77777777" w:rsidR="00146EB6" w:rsidRPr="00E46C7C" w:rsidRDefault="00146EB6" w:rsidP="00146EB6">
      <w:pPr>
        <w:rPr>
          <w:rFonts w:ascii="Arial" w:hAnsi="Arial" w:cs="Arial"/>
          <w:sz w:val="24"/>
          <w:szCs w:val="24"/>
        </w:rPr>
      </w:pPr>
      <w:r w:rsidRPr="00E46C7C">
        <w:rPr>
          <w:rFonts w:ascii="Arial" w:hAnsi="Arial" w:cs="Arial"/>
          <w:sz w:val="24"/>
          <w:szCs w:val="24"/>
        </w:rPr>
        <w:t xml:space="preserve">To make a referral or for a survivor to self-refer call: 020 7733 8724  or email </w:t>
      </w:r>
      <w:hyperlink r:id="rId29" w:history="1">
        <w:r w:rsidRPr="00E46C7C">
          <w:rPr>
            <w:rStyle w:val="Hyperlink"/>
            <w:rFonts w:ascii="Arial" w:hAnsi="Arial" w:cs="Arial"/>
            <w:sz w:val="24"/>
            <w:szCs w:val="24"/>
          </w:rPr>
          <w:t>lambethvawg@refuge.org.uk</w:t>
        </w:r>
      </w:hyperlink>
    </w:p>
    <w:p w14:paraId="4BC3F558" w14:textId="77777777" w:rsidR="00146EB6" w:rsidRPr="00E46C7C" w:rsidRDefault="00146EB6" w:rsidP="00146EB6">
      <w:pPr>
        <w:rPr>
          <w:rFonts w:ascii="Arial" w:hAnsi="Arial" w:cs="Arial"/>
          <w:sz w:val="24"/>
          <w:szCs w:val="24"/>
        </w:rPr>
      </w:pPr>
    </w:p>
    <w:p w14:paraId="2C20E6D4" w14:textId="77777777" w:rsidR="00D37900" w:rsidRDefault="00146EB6" w:rsidP="00146EB6">
      <w:pPr>
        <w:rPr>
          <w:rFonts w:ascii="Arial" w:hAnsi="Arial" w:cs="Arial"/>
          <w:sz w:val="24"/>
          <w:szCs w:val="24"/>
        </w:rPr>
      </w:pPr>
      <w:r w:rsidRPr="00E46C7C">
        <w:rPr>
          <w:rFonts w:ascii="Arial" w:hAnsi="Arial" w:cs="Arial"/>
          <w:sz w:val="24"/>
          <w:szCs w:val="24"/>
        </w:rPr>
        <w:t xml:space="preserve">For more information please see the Gaia Centre website: </w:t>
      </w:r>
    </w:p>
    <w:p w14:paraId="37A802B7" w14:textId="2FFD322B" w:rsidR="00146EB6" w:rsidRPr="00E46C7C" w:rsidRDefault="00AA0C88" w:rsidP="00146EB6">
      <w:pPr>
        <w:rPr>
          <w:rFonts w:ascii="Arial" w:hAnsi="Arial" w:cs="Arial"/>
          <w:sz w:val="24"/>
          <w:szCs w:val="24"/>
        </w:rPr>
      </w:pPr>
      <w:hyperlink r:id="rId30" w:history="1">
        <w:r w:rsidR="00D37900" w:rsidRPr="00F67178">
          <w:rPr>
            <w:rStyle w:val="Hyperlink"/>
            <w:rFonts w:ascii="Arial" w:hAnsi="Arial" w:cs="Arial"/>
            <w:sz w:val="24"/>
            <w:szCs w:val="24"/>
          </w:rPr>
          <w:t>https://www.refuge.org.uk/our-work/our-services/one-stop-shop-services/the-gaia-centre/</w:t>
        </w:r>
      </w:hyperlink>
    </w:p>
    <w:p w14:paraId="31D92148" w14:textId="77777777" w:rsidR="00146EB6" w:rsidRPr="00E46C7C" w:rsidRDefault="00146EB6" w:rsidP="00D67EF4">
      <w:pPr>
        <w:spacing w:after="0" w:line="240" w:lineRule="auto"/>
        <w:rPr>
          <w:rFonts w:ascii="Arial" w:eastAsia="Times New Roman" w:hAnsi="Arial" w:cs="Arial"/>
          <w:b/>
          <w:bCs/>
          <w:color w:val="0070C0"/>
          <w:sz w:val="24"/>
          <w:szCs w:val="24"/>
          <w:u w:val="single"/>
          <w:lang w:val="en" w:eastAsia="en-GB"/>
        </w:rPr>
      </w:pPr>
    </w:p>
    <w:sectPr w:rsidR="00146EB6" w:rsidRPr="00E46C7C" w:rsidSect="007F1FDF">
      <w:pgSz w:w="16838" w:h="11906" w:orient="landscape"/>
      <w:pgMar w:top="851" w:right="851"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2A8E7" w14:textId="77777777" w:rsidR="00AA0C88" w:rsidRDefault="00AA0C88" w:rsidP="006E3E12">
      <w:pPr>
        <w:spacing w:after="0" w:line="240" w:lineRule="auto"/>
      </w:pPr>
      <w:r>
        <w:separator/>
      </w:r>
    </w:p>
  </w:endnote>
  <w:endnote w:type="continuationSeparator" w:id="0">
    <w:p w14:paraId="280FBA88" w14:textId="77777777" w:rsidR="00AA0C88" w:rsidRDefault="00AA0C88" w:rsidP="006E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4061D" w14:textId="77777777" w:rsidR="00AA0C88" w:rsidRDefault="00AA0C88" w:rsidP="006E3E12">
      <w:pPr>
        <w:spacing w:after="0" w:line="240" w:lineRule="auto"/>
      </w:pPr>
      <w:r>
        <w:separator/>
      </w:r>
    </w:p>
  </w:footnote>
  <w:footnote w:type="continuationSeparator" w:id="0">
    <w:p w14:paraId="779E0D4D" w14:textId="77777777" w:rsidR="00AA0C88" w:rsidRDefault="00AA0C88" w:rsidP="006E3E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FBE"/>
    <w:multiLevelType w:val="hybridMultilevel"/>
    <w:tmpl w:val="38AA3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09330D"/>
    <w:multiLevelType w:val="hybridMultilevel"/>
    <w:tmpl w:val="9384B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3E1BB9"/>
    <w:multiLevelType w:val="hybridMultilevel"/>
    <w:tmpl w:val="F50ED1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6612FF7"/>
    <w:multiLevelType w:val="multilevel"/>
    <w:tmpl w:val="97005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C17BC"/>
    <w:multiLevelType w:val="hybridMultilevel"/>
    <w:tmpl w:val="B060F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59E533E"/>
    <w:multiLevelType w:val="hybridMultilevel"/>
    <w:tmpl w:val="908E3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9F14B81"/>
    <w:multiLevelType w:val="hybridMultilevel"/>
    <w:tmpl w:val="B1A0F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7E7054"/>
    <w:multiLevelType w:val="multilevel"/>
    <w:tmpl w:val="489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02DE9"/>
    <w:multiLevelType w:val="multilevel"/>
    <w:tmpl w:val="DE18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94328"/>
    <w:multiLevelType w:val="hybridMultilevel"/>
    <w:tmpl w:val="4AE0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AA2737"/>
    <w:multiLevelType w:val="hybridMultilevel"/>
    <w:tmpl w:val="411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B71706"/>
    <w:multiLevelType w:val="hybridMultilevel"/>
    <w:tmpl w:val="E2EE428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44BB02BD"/>
    <w:multiLevelType w:val="hybridMultilevel"/>
    <w:tmpl w:val="64B4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0C4CF1"/>
    <w:multiLevelType w:val="hybridMultilevel"/>
    <w:tmpl w:val="F14E0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7701E61"/>
    <w:multiLevelType w:val="multilevel"/>
    <w:tmpl w:val="3BD85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1444E"/>
    <w:multiLevelType w:val="hybridMultilevel"/>
    <w:tmpl w:val="9E1E6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66D0E83"/>
    <w:multiLevelType w:val="multilevel"/>
    <w:tmpl w:val="CCB26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A9A2A68"/>
    <w:multiLevelType w:val="hybridMultilevel"/>
    <w:tmpl w:val="187C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8"/>
  </w:num>
  <w:num w:numId="5">
    <w:abstractNumId w:val="9"/>
  </w:num>
  <w:num w:numId="6">
    <w:abstractNumId w:val="10"/>
  </w:num>
  <w:num w:numId="7">
    <w:abstractNumId w:val="12"/>
  </w:num>
  <w:num w:numId="8">
    <w:abstractNumId w:val="17"/>
  </w:num>
  <w:num w:numId="9">
    <w:abstractNumId w:val="0"/>
  </w:num>
  <w:num w:numId="10">
    <w:abstractNumId w:val="1"/>
  </w:num>
  <w:num w:numId="11">
    <w:abstractNumId w:val="6"/>
  </w:num>
  <w:num w:numId="12">
    <w:abstractNumId w:val="11"/>
  </w:num>
  <w:num w:numId="13">
    <w:abstractNumId w:val="13"/>
  </w:num>
  <w:num w:numId="14">
    <w:abstractNumId w:val="4"/>
  </w:num>
  <w:num w:numId="15">
    <w:abstractNumId w:val="15"/>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12"/>
    <w:rsid w:val="00012D61"/>
    <w:rsid w:val="00017871"/>
    <w:rsid w:val="000222E2"/>
    <w:rsid w:val="00027BF9"/>
    <w:rsid w:val="00036D83"/>
    <w:rsid w:val="00041F34"/>
    <w:rsid w:val="00043C80"/>
    <w:rsid w:val="00046109"/>
    <w:rsid w:val="00047692"/>
    <w:rsid w:val="00057F84"/>
    <w:rsid w:val="00060108"/>
    <w:rsid w:val="000702D0"/>
    <w:rsid w:val="00081445"/>
    <w:rsid w:val="00086530"/>
    <w:rsid w:val="00090BDB"/>
    <w:rsid w:val="0009461C"/>
    <w:rsid w:val="00095201"/>
    <w:rsid w:val="000A475C"/>
    <w:rsid w:val="000C6839"/>
    <w:rsid w:val="000E5208"/>
    <w:rsid w:val="000E6DE1"/>
    <w:rsid w:val="000E79E1"/>
    <w:rsid w:val="00122584"/>
    <w:rsid w:val="001269CC"/>
    <w:rsid w:val="00132E73"/>
    <w:rsid w:val="0014373C"/>
    <w:rsid w:val="0014421B"/>
    <w:rsid w:val="00146EB6"/>
    <w:rsid w:val="001525D6"/>
    <w:rsid w:val="00176EF9"/>
    <w:rsid w:val="00184FDB"/>
    <w:rsid w:val="001A1EA5"/>
    <w:rsid w:val="001A4A00"/>
    <w:rsid w:val="001D0A2A"/>
    <w:rsid w:val="001D414B"/>
    <w:rsid w:val="001E1FFA"/>
    <w:rsid w:val="001F5D28"/>
    <w:rsid w:val="00204CD6"/>
    <w:rsid w:val="00245980"/>
    <w:rsid w:val="00261EF0"/>
    <w:rsid w:val="002801DB"/>
    <w:rsid w:val="002814DA"/>
    <w:rsid w:val="002B0665"/>
    <w:rsid w:val="002C21A8"/>
    <w:rsid w:val="002D3507"/>
    <w:rsid w:val="002E189B"/>
    <w:rsid w:val="002E32E8"/>
    <w:rsid w:val="003201D4"/>
    <w:rsid w:val="003220DA"/>
    <w:rsid w:val="00330EFC"/>
    <w:rsid w:val="00343789"/>
    <w:rsid w:val="00347164"/>
    <w:rsid w:val="00364067"/>
    <w:rsid w:val="00382C3C"/>
    <w:rsid w:val="003852B7"/>
    <w:rsid w:val="00396FA4"/>
    <w:rsid w:val="003A7676"/>
    <w:rsid w:val="003C249A"/>
    <w:rsid w:val="003C318B"/>
    <w:rsid w:val="003D0B95"/>
    <w:rsid w:val="003F23C8"/>
    <w:rsid w:val="004040A7"/>
    <w:rsid w:val="00407F59"/>
    <w:rsid w:val="004138A0"/>
    <w:rsid w:val="00414B40"/>
    <w:rsid w:val="00415AD6"/>
    <w:rsid w:val="0042283D"/>
    <w:rsid w:val="004233A6"/>
    <w:rsid w:val="00430B82"/>
    <w:rsid w:val="004536D5"/>
    <w:rsid w:val="00462F51"/>
    <w:rsid w:val="00474678"/>
    <w:rsid w:val="00477CE7"/>
    <w:rsid w:val="004A054B"/>
    <w:rsid w:val="004A4E52"/>
    <w:rsid w:val="004B225C"/>
    <w:rsid w:val="004B338D"/>
    <w:rsid w:val="004C24CD"/>
    <w:rsid w:val="004F56F1"/>
    <w:rsid w:val="004F602F"/>
    <w:rsid w:val="00501044"/>
    <w:rsid w:val="00507B24"/>
    <w:rsid w:val="00524465"/>
    <w:rsid w:val="005270E9"/>
    <w:rsid w:val="005426C1"/>
    <w:rsid w:val="0054423E"/>
    <w:rsid w:val="005505B4"/>
    <w:rsid w:val="00560104"/>
    <w:rsid w:val="00562F11"/>
    <w:rsid w:val="00563096"/>
    <w:rsid w:val="005A0CFB"/>
    <w:rsid w:val="005A5515"/>
    <w:rsid w:val="005C2CEB"/>
    <w:rsid w:val="005C3D54"/>
    <w:rsid w:val="005C5095"/>
    <w:rsid w:val="005D54C6"/>
    <w:rsid w:val="006010EA"/>
    <w:rsid w:val="00627818"/>
    <w:rsid w:val="0063451E"/>
    <w:rsid w:val="006437BE"/>
    <w:rsid w:val="006829CB"/>
    <w:rsid w:val="006909C5"/>
    <w:rsid w:val="00696551"/>
    <w:rsid w:val="006A0FCB"/>
    <w:rsid w:val="006E3E12"/>
    <w:rsid w:val="006F00C8"/>
    <w:rsid w:val="006F3018"/>
    <w:rsid w:val="00731DC6"/>
    <w:rsid w:val="00732247"/>
    <w:rsid w:val="007334D6"/>
    <w:rsid w:val="00740E00"/>
    <w:rsid w:val="00752535"/>
    <w:rsid w:val="00784403"/>
    <w:rsid w:val="007C0A83"/>
    <w:rsid w:val="007C57E0"/>
    <w:rsid w:val="007E1DC8"/>
    <w:rsid w:val="007F1FDF"/>
    <w:rsid w:val="008028DE"/>
    <w:rsid w:val="00805814"/>
    <w:rsid w:val="00823440"/>
    <w:rsid w:val="00831F6D"/>
    <w:rsid w:val="00850312"/>
    <w:rsid w:val="008546EC"/>
    <w:rsid w:val="00856508"/>
    <w:rsid w:val="008A096C"/>
    <w:rsid w:val="008D56C2"/>
    <w:rsid w:val="008D56D8"/>
    <w:rsid w:val="008E368D"/>
    <w:rsid w:val="009023D1"/>
    <w:rsid w:val="00906FC3"/>
    <w:rsid w:val="0092732F"/>
    <w:rsid w:val="009445C4"/>
    <w:rsid w:val="00965CEB"/>
    <w:rsid w:val="00966D7E"/>
    <w:rsid w:val="00977532"/>
    <w:rsid w:val="00977AFB"/>
    <w:rsid w:val="00984111"/>
    <w:rsid w:val="009908CD"/>
    <w:rsid w:val="00993DA1"/>
    <w:rsid w:val="009A0411"/>
    <w:rsid w:val="009B1C80"/>
    <w:rsid w:val="009B293D"/>
    <w:rsid w:val="009B40FA"/>
    <w:rsid w:val="009B4C4F"/>
    <w:rsid w:val="009D278E"/>
    <w:rsid w:val="009D2BA2"/>
    <w:rsid w:val="009E4634"/>
    <w:rsid w:val="00A00490"/>
    <w:rsid w:val="00A009F5"/>
    <w:rsid w:val="00A074B3"/>
    <w:rsid w:val="00A20FB6"/>
    <w:rsid w:val="00A26888"/>
    <w:rsid w:val="00A30804"/>
    <w:rsid w:val="00A308BB"/>
    <w:rsid w:val="00A444A0"/>
    <w:rsid w:val="00A50FC1"/>
    <w:rsid w:val="00A5129F"/>
    <w:rsid w:val="00A77240"/>
    <w:rsid w:val="00A86ACC"/>
    <w:rsid w:val="00AA0C88"/>
    <w:rsid w:val="00AB1FF2"/>
    <w:rsid w:val="00AF2D88"/>
    <w:rsid w:val="00B030BA"/>
    <w:rsid w:val="00B25562"/>
    <w:rsid w:val="00B371FE"/>
    <w:rsid w:val="00B418E5"/>
    <w:rsid w:val="00B45126"/>
    <w:rsid w:val="00B55ABA"/>
    <w:rsid w:val="00B82A0D"/>
    <w:rsid w:val="00BA6787"/>
    <w:rsid w:val="00BC0076"/>
    <w:rsid w:val="00BC25B0"/>
    <w:rsid w:val="00BC6823"/>
    <w:rsid w:val="00BD1369"/>
    <w:rsid w:val="00BE08D7"/>
    <w:rsid w:val="00BE7958"/>
    <w:rsid w:val="00BF3C2C"/>
    <w:rsid w:val="00BF409F"/>
    <w:rsid w:val="00BF581F"/>
    <w:rsid w:val="00C035BD"/>
    <w:rsid w:val="00C03715"/>
    <w:rsid w:val="00C048BE"/>
    <w:rsid w:val="00C21F22"/>
    <w:rsid w:val="00C32DDC"/>
    <w:rsid w:val="00C42C9D"/>
    <w:rsid w:val="00C4303A"/>
    <w:rsid w:val="00C55BAA"/>
    <w:rsid w:val="00C60B8D"/>
    <w:rsid w:val="00C902C7"/>
    <w:rsid w:val="00CA2159"/>
    <w:rsid w:val="00CB3897"/>
    <w:rsid w:val="00CD697E"/>
    <w:rsid w:val="00CF0E9F"/>
    <w:rsid w:val="00CF2FAD"/>
    <w:rsid w:val="00CF3FFC"/>
    <w:rsid w:val="00D127C5"/>
    <w:rsid w:val="00D24A9E"/>
    <w:rsid w:val="00D328B9"/>
    <w:rsid w:val="00D37900"/>
    <w:rsid w:val="00D535CC"/>
    <w:rsid w:val="00D67EF4"/>
    <w:rsid w:val="00D964C7"/>
    <w:rsid w:val="00D96B1A"/>
    <w:rsid w:val="00D97BA0"/>
    <w:rsid w:val="00DA5FE7"/>
    <w:rsid w:val="00DB2351"/>
    <w:rsid w:val="00DC29E5"/>
    <w:rsid w:val="00E05BA4"/>
    <w:rsid w:val="00E14314"/>
    <w:rsid w:val="00E159AC"/>
    <w:rsid w:val="00E22D94"/>
    <w:rsid w:val="00E34946"/>
    <w:rsid w:val="00E46C7C"/>
    <w:rsid w:val="00E50DDF"/>
    <w:rsid w:val="00E53130"/>
    <w:rsid w:val="00E63425"/>
    <w:rsid w:val="00E64167"/>
    <w:rsid w:val="00E67B48"/>
    <w:rsid w:val="00E74940"/>
    <w:rsid w:val="00E85D3F"/>
    <w:rsid w:val="00E91F9D"/>
    <w:rsid w:val="00EA098C"/>
    <w:rsid w:val="00EB3B9F"/>
    <w:rsid w:val="00EC05A5"/>
    <w:rsid w:val="00EC2FFF"/>
    <w:rsid w:val="00EC767E"/>
    <w:rsid w:val="00EE32B6"/>
    <w:rsid w:val="00EE46EF"/>
    <w:rsid w:val="00EE7FA8"/>
    <w:rsid w:val="00F04F26"/>
    <w:rsid w:val="00F2209D"/>
    <w:rsid w:val="00F408D9"/>
    <w:rsid w:val="00F6056E"/>
    <w:rsid w:val="00F671C1"/>
    <w:rsid w:val="00F875C3"/>
    <w:rsid w:val="00F93E4E"/>
    <w:rsid w:val="00FE30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06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7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4B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F0E9F"/>
    <w:rPr>
      <w:color w:val="0563C1" w:themeColor="hyperlink"/>
      <w:u w:val="single"/>
    </w:rPr>
  </w:style>
  <w:style w:type="character" w:customStyle="1" w:styleId="UnresolvedMention">
    <w:name w:val="Unresolved Mention"/>
    <w:basedOn w:val="DefaultParagraphFont"/>
    <w:uiPriority w:val="99"/>
    <w:semiHidden/>
    <w:unhideWhenUsed/>
    <w:rsid w:val="00CF0E9F"/>
    <w:rPr>
      <w:color w:val="605E5C"/>
      <w:shd w:val="clear" w:color="auto" w:fill="E1DFDD"/>
    </w:rPr>
  </w:style>
  <w:style w:type="table" w:styleId="TableGrid">
    <w:name w:val="Table Grid"/>
    <w:basedOn w:val="TableNormal"/>
    <w:uiPriority w:val="39"/>
    <w:rsid w:val="002C2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946"/>
    <w:pPr>
      <w:ind w:left="720"/>
      <w:contextualSpacing/>
    </w:pPr>
  </w:style>
  <w:style w:type="character" w:styleId="Strong">
    <w:name w:val="Strong"/>
    <w:basedOn w:val="DefaultParagraphFont"/>
    <w:uiPriority w:val="22"/>
    <w:qFormat/>
    <w:rsid w:val="00A004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7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4B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F0E9F"/>
    <w:rPr>
      <w:color w:val="0563C1" w:themeColor="hyperlink"/>
      <w:u w:val="single"/>
    </w:rPr>
  </w:style>
  <w:style w:type="character" w:customStyle="1" w:styleId="UnresolvedMention">
    <w:name w:val="Unresolved Mention"/>
    <w:basedOn w:val="DefaultParagraphFont"/>
    <w:uiPriority w:val="99"/>
    <w:semiHidden/>
    <w:unhideWhenUsed/>
    <w:rsid w:val="00CF0E9F"/>
    <w:rPr>
      <w:color w:val="605E5C"/>
      <w:shd w:val="clear" w:color="auto" w:fill="E1DFDD"/>
    </w:rPr>
  </w:style>
  <w:style w:type="table" w:styleId="TableGrid">
    <w:name w:val="Table Grid"/>
    <w:basedOn w:val="TableNormal"/>
    <w:uiPriority w:val="39"/>
    <w:rsid w:val="002C2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946"/>
    <w:pPr>
      <w:ind w:left="720"/>
      <w:contextualSpacing/>
    </w:pPr>
  </w:style>
  <w:style w:type="character" w:styleId="Strong">
    <w:name w:val="Strong"/>
    <w:basedOn w:val="DefaultParagraphFont"/>
    <w:uiPriority w:val="22"/>
    <w:qFormat/>
    <w:rsid w:val="00A00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6057">
      <w:bodyDiv w:val="1"/>
      <w:marLeft w:val="0"/>
      <w:marRight w:val="0"/>
      <w:marTop w:val="0"/>
      <w:marBottom w:val="0"/>
      <w:divBdr>
        <w:top w:val="none" w:sz="0" w:space="0" w:color="auto"/>
        <w:left w:val="none" w:sz="0" w:space="0" w:color="auto"/>
        <w:bottom w:val="none" w:sz="0" w:space="0" w:color="auto"/>
        <w:right w:val="none" w:sz="0" w:space="0" w:color="auto"/>
      </w:divBdr>
    </w:div>
    <w:div w:id="508907052">
      <w:bodyDiv w:val="1"/>
      <w:marLeft w:val="0"/>
      <w:marRight w:val="0"/>
      <w:marTop w:val="0"/>
      <w:marBottom w:val="0"/>
      <w:divBdr>
        <w:top w:val="none" w:sz="0" w:space="0" w:color="auto"/>
        <w:left w:val="none" w:sz="0" w:space="0" w:color="auto"/>
        <w:bottom w:val="none" w:sz="0" w:space="0" w:color="auto"/>
        <w:right w:val="none" w:sz="0" w:space="0" w:color="auto"/>
      </w:divBdr>
    </w:div>
    <w:div w:id="543637500">
      <w:bodyDiv w:val="1"/>
      <w:marLeft w:val="0"/>
      <w:marRight w:val="0"/>
      <w:marTop w:val="0"/>
      <w:marBottom w:val="0"/>
      <w:divBdr>
        <w:top w:val="none" w:sz="0" w:space="0" w:color="auto"/>
        <w:left w:val="none" w:sz="0" w:space="0" w:color="auto"/>
        <w:bottom w:val="none" w:sz="0" w:space="0" w:color="auto"/>
        <w:right w:val="none" w:sz="0" w:space="0" w:color="auto"/>
      </w:divBdr>
      <w:divsChild>
        <w:div w:id="1432042454">
          <w:marLeft w:val="0"/>
          <w:marRight w:val="0"/>
          <w:marTop w:val="0"/>
          <w:marBottom w:val="0"/>
          <w:divBdr>
            <w:top w:val="none" w:sz="0" w:space="0" w:color="auto"/>
            <w:left w:val="none" w:sz="0" w:space="0" w:color="auto"/>
            <w:bottom w:val="none" w:sz="0" w:space="0" w:color="auto"/>
            <w:right w:val="none" w:sz="0" w:space="0" w:color="auto"/>
          </w:divBdr>
          <w:divsChild>
            <w:div w:id="1373115075">
              <w:marLeft w:val="0"/>
              <w:marRight w:val="0"/>
              <w:marTop w:val="0"/>
              <w:marBottom w:val="0"/>
              <w:divBdr>
                <w:top w:val="none" w:sz="0" w:space="0" w:color="auto"/>
                <w:left w:val="none" w:sz="0" w:space="0" w:color="auto"/>
                <w:bottom w:val="none" w:sz="0" w:space="0" w:color="auto"/>
                <w:right w:val="none" w:sz="0" w:space="0" w:color="auto"/>
              </w:divBdr>
              <w:divsChild>
                <w:div w:id="24139430">
                  <w:marLeft w:val="-225"/>
                  <w:marRight w:val="-225"/>
                  <w:marTop w:val="0"/>
                  <w:marBottom w:val="0"/>
                  <w:divBdr>
                    <w:top w:val="none" w:sz="0" w:space="0" w:color="auto"/>
                    <w:left w:val="none" w:sz="0" w:space="0" w:color="auto"/>
                    <w:bottom w:val="none" w:sz="0" w:space="0" w:color="auto"/>
                    <w:right w:val="none" w:sz="0" w:space="0" w:color="auto"/>
                  </w:divBdr>
                  <w:divsChild>
                    <w:div w:id="8477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0512">
      <w:bodyDiv w:val="1"/>
      <w:marLeft w:val="0"/>
      <w:marRight w:val="0"/>
      <w:marTop w:val="0"/>
      <w:marBottom w:val="0"/>
      <w:divBdr>
        <w:top w:val="none" w:sz="0" w:space="0" w:color="auto"/>
        <w:left w:val="none" w:sz="0" w:space="0" w:color="auto"/>
        <w:bottom w:val="none" w:sz="0" w:space="0" w:color="auto"/>
        <w:right w:val="none" w:sz="0" w:space="0" w:color="auto"/>
      </w:divBdr>
      <w:divsChild>
        <w:div w:id="1845657323">
          <w:marLeft w:val="0"/>
          <w:marRight w:val="0"/>
          <w:marTop w:val="0"/>
          <w:marBottom w:val="0"/>
          <w:divBdr>
            <w:top w:val="none" w:sz="0" w:space="0" w:color="auto"/>
            <w:left w:val="none" w:sz="0" w:space="0" w:color="auto"/>
            <w:bottom w:val="none" w:sz="0" w:space="0" w:color="auto"/>
            <w:right w:val="none" w:sz="0" w:space="0" w:color="auto"/>
          </w:divBdr>
          <w:divsChild>
            <w:div w:id="155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8424">
      <w:bodyDiv w:val="1"/>
      <w:marLeft w:val="0"/>
      <w:marRight w:val="0"/>
      <w:marTop w:val="0"/>
      <w:marBottom w:val="0"/>
      <w:divBdr>
        <w:top w:val="none" w:sz="0" w:space="0" w:color="auto"/>
        <w:left w:val="none" w:sz="0" w:space="0" w:color="auto"/>
        <w:bottom w:val="none" w:sz="0" w:space="0" w:color="auto"/>
        <w:right w:val="none" w:sz="0" w:space="0" w:color="auto"/>
      </w:divBdr>
    </w:div>
    <w:div w:id="1019888512">
      <w:bodyDiv w:val="1"/>
      <w:marLeft w:val="0"/>
      <w:marRight w:val="0"/>
      <w:marTop w:val="0"/>
      <w:marBottom w:val="0"/>
      <w:divBdr>
        <w:top w:val="none" w:sz="0" w:space="0" w:color="auto"/>
        <w:left w:val="none" w:sz="0" w:space="0" w:color="auto"/>
        <w:bottom w:val="none" w:sz="0" w:space="0" w:color="auto"/>
        <w:right w:val="none" w:sz="0" w:space="0" w:color="auto"/>
      </w:divBdr>
    </w:div>
    <w:div w:id="1142036727">
      <w:bodyDiv w:val="1"/>
      <w:marLeft w:val="0"/>
      <w:marRight w:val="0"/>
      <w:marTop w:val="0"/>
      <w:marBottom w:val="0"/>
      <w:divBdr>
        <w:top w:val="none" w:sz="0" w:space="0" w:color="auto"/>
        <w:left w:val="none" w:sz="0" w:space="0" w:color="auto"/>
        <w:bottom w:val="none" w:sz="0" w:space="0" w:color="auto"/>
        <w:right w:val="none" w:sz="0" w:space="0" w:color="auto"/>
      </w:divBdr>
    </w:div>
    <w:div w:id="1248150690">
      <w:bodyDiv w:val="1"/>
      <w:marLeft w:val="0"/>
      <w:marRight w:val="0"/>
      <w:marTop w:val="0"/>
      <w:marBottom w:val="0"/>
      <w:divBdr>
        <w:top w:val="none" w:sz="0" w:space="0" w:color="auto"/>
        <w:left w:val="none" w:sz="0" w:space="0" w:color="auto"/>
        <w:bottom w:val="none" w:sz="0" w:space="0" w:color="auto"/>
        <w:right w:val="none" w:sz="0" w:space="0" w:color="auto"/>
      </w:divBdr>
    </w:div>
    <w:div w:id="1270939727">
      <w:bodyDiv w:val="1"/>
      <w:marLeft w:val="0"/>
      <w:marRight w:val="0"/>
      <w:marTop w:val="0"/>
      <w:marBottom w:val="0"/>
      <w:divBdr>
        <w:top w:val="none" w:sz="0" w:space="0" w:color="auto"/>
        <w:left w:val="none" w:sz="0" w:space="0" w:color="auto"/>
        <w:bottom w:val="none" w:sz="0" w:space="0" w:color="auto"/>
        <w:right w:val="none" w:sz="0" w:space="0" w:color="auto"/>
      </w:divBdr>
      <w:divsChild>
        <w:div w:id="118568522">
          <w:marLeft w:val="0"/>
          <w:marRight w:val="0"/>
          <w:marTop w:val="0"/>
          <w:marBottom w:val="0"/>
          <w:divBdr>
            <w:top w:val="none" w:sz="0" w:space="0" w:color="auto"/>
            <w:left w:val="none" w:sz="0" w:space="0" w:color="auto"/>
            <w:bottom w:val="none" w:sz="0" w:space="0" w:color="auto"/>
            <w:right w:val="none" w:sz="0" w:space="0" w:color="auto"/>
          </w:divBdr>
          <w:divsChild>
            <w:div w:id="311297001">
              <w:marLeft w:val="0"/>
              <w:marRight w:val="0"/>
              <w:marTop w:val="0"/>
              <w:marBottom w:val="0"/>
              <w:divBdr>
                <w:top w:val="none" w:sz="0" w:space="0" w:color="auto"/>
                <w:left w:val="none" w:sz="0" w:space="0" w:color="auto"/>
                <w:bottom w:val="none" w:sz="0" w:space="0" w:color="auto"/>
                <w:right w:val="none" w:sz="0" w:space="0" w:color="auto"/>
              </w:divBdr>
              <w:divsChild>
                <w:div w:id="1953394893">
                  <w:marLeft w:val="0"/>
                  <w:marRight w:val="0"/>
                  <w:marTop w:val="0"/>
                  <w:marBottom w:val="0"/>
                  <w:divBdr>
                    <w:top w:val="none" w:sz="0" w:space="0" w:color="auto"/>
                    <w:left w:val="none" w:sz="0" w:space="0" w:color="auto"/>
                    <w:bottom w:val="none" w:sz="0" w:space="0" w:color="auto"/>
                    <w:right w:val="none" w:sz="0" w:space="0" w:color="auto"/>
                  </w:divBdr>
                  <w:divsChild>
                    <w:div w:id="233706090">
                      <w:marLeft w:val="0"/>
                      <w:marRight w:val="0"/>
                      <w:marTop w:val="0"/>
                      <w:marBottom w:val="0"/>
                      <w:divBdr>
                        <w:top w:val="none" w:sz="0" w:space="0" w:color="auto"/>
                        <w:left w:val="none" w:sz="0" w:space="0" w:color="auto"/>
                        <w:bottom w:val="none" w:sz="0" w:space="0" w:color="auto"/>
                        <w:right w:val="none" w:sz="0" w:space="0" w:color="auto"/>
                      </w:divBdr>
                      <w:divsChild>
                        <w:div w:id="460613039">
                          <w:marLeft w:val="0"/>
                          <w:marRight w:val="0"/>
                          <w:marTop w:val="0"/>
                          <w:marBottom w:val="0"/>
                          <w:divBdr>
                            <w:top w:val="none" w:sz="0" w:space="0" w:color="auto"/>
                            <w:left w:val="none" w:sz="0" w:space="0" w:color="auto"/>
                            <w:bottom w:val="none" w:sz="0" w:space="0" w:color="auto"/>
                            <w:right w:val="none" w:sz="0" w:space="0" w:color="auto"/>
                          </w:divBdr>
                          <w:divsChild>
                            <w:div w:id="1864706602">
                              <w:marLeft w:val="0"/>
                              <w:marRight w:val="0"/>
                              <w:marTop w:val="0"/>
                              <w:marBottom w:val="0"/>
                              <w:divBdr>
                                <w:top w:val="none" w:sz="0" w:space="0" w:color="auto"/>
                                <w:left w:val="none" w:sz="0" w:space="0" w:color="auto"/>
                                <w:bottom w:val="none" w:sz="0" w:space="0" w:color="auto"/>
                                <w:right w:val="none" w:sz="0" w:space="0" w:color="auto"/>
                              </w:divBdr>
                              <w:divsChild>
                                <w:div w:id="142478456">
                                  <w:marLeft w:val="0"/>
                                  <w:marRight w:val="0"/>
                                  <w:marTop w:val="0"/>
                                  <w:marBottom w:val="0"/>
                                  <w:divBdr>
                                    <w:top w:val="none" w:sz="0" w:space="0" w:color="auto"/>
                                    <w:left w:val="none" w:sz="0" w:space="0" w:color="auto"/>
                                    <w:bottom w:val="none" w:sz="0" w:space="0" w:color="auto"/>
                                    <w:right w:val="none" w:sz="0" w:space="0" w:color="auto"/>
                                  </w:divBdr>
                                  <w:divsChild>
                                    <w:div w:id="18360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686852">
      <w:bodyDiv w:val="1"/>
      <w:marLeft w:val="0"/>
      <w:marRight w:val="0"/>
      <w:marTop w:val="0"/>
      <w:marBottom w:val="0"/>
      <w:divBdr>
        <w:top w:val="none" w:sz="0" w:space="0" w:color="auto"/>
        <w:left w:val="none" w:sz="0" w:space="0" w:color="auto"/>
        <w:bottom w:val="none" w:sz="0" w:space="0" w:color="auto"/>
        <w:right w:val="none" w:sz="0" w:space="0" w:color="auto"/>
      </w:divBdr>
    </w:div>
    <w:div w:id="1558854040">
      <w:bodyDiv w:val="1"/>
      <w:marLeft w:val="0"/>
      <w:marRight w:val="0"/>
      <w:marTop w:val="0"/>
      <w:marBottom w:val="0"/>
      <w:divBdr>
        <w:top w:val="none" w:sz="0" w:space="0" w:color="auto"/>
        <w:left w:val="none" w:sz="0" w:space="0" w:color="auto"/>
        <w:bottom w:val="none" w:sz="0" w:space="0" w:color="auto"/>
        <w:right w:val="none" w:sz="0" w:space="0" w:color="auto"/>
      </w:divBdr>
    </w:div>
    <w:div w:id="1567834544">
      <w:bodyDiv w:val="1"/>
      <w:marLeft w:val="0"/>
      <w:marRight w:val="0"/>
      <w:marTop w:val="0"/>
      <w:marBottom w:val="0"/>
      <w:divBdr>
        <w:top w:val="none" w:sz="0" w:space="0" w:color="auto"/>
        <w:left w:val="none" w:sz="0" w:space="0" w:color="auto"/>
        <w:bottom w:val="none" w:sz="0" w:space="0" w:color="auto"/>
        <w:right w:val="none" w:sz="0" w:space="0" w:color="auto"/>
      </w:divBdr>
      <w:divsChild>
        <w:div w:id="921723867">
          <w:marLeft w:val="0"/>
          <w:marRight w:val="0"/>
          <w:marTop w:val="0"/>
          <w:marBottom w:val="0"/>
          <w:divBdr>
            <w:top w:val="none" w:sz="0" w:space="0" w:color="auto"/>
            <w:left w:val="none" w:sz="0" w:space="0" w:color="auto"/>
            <w:bottom w:val="none" w:sz="0" w:space="0" w:color="auto"/>
            <w:right w:val="none" w:sz="0" w:space="0" w:color="auto"/>
          </w:divBdr>
          <w:divsChild>
            <w:div w:id="479854937">
              <w:marLeft w:val="0"/>
              <w:marRight w:val="0"/>
              <w:marTop w:val="0"/>
              <w:marBottom w:val="0"/>
              <w:divBdr>
                <w:top w:val="none" w:sz="0" w:space="0" w:color="auto"/>
                <w:left w:val="none" w:sz="0" w:space="0" w:color="auto"/>
                <w:bottom w:val="none" w:sz="0" w:space="0" w:color="auto"/>
                <w:right w:val="none" w:sz="0" w:space="0" w:color="auto"/>
              </w:divBdr>
              <w:divsChild>
                <w:div w:id="1674531856">
                  <w:marLeft w:val="-225"/>
                  <w:marRight w:val="-225"/>
                  <w:marTop w:val="0"/>
                  <w:marBottom w:val="0"/>
                  <w:divBdr>
                    <w:top w:val="none" w:sz="0" w:space="0" w:color="auto"/>
                    <w:left w:val="none" w:sz="0" w:space="0" w:color="auto"/>
                    <w:bottom w:val="none" w:sz="0" w:space="0" w:color="auto"/>
                    <w:right w:val="none" w:sz="0" w:space="0" w:color="auto"/>
                  </w:divBdr>
                  <w:divsChild>
                    <w:div w:id="13420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sharechecklist.gov.uk/" TargetMode="External"/><Relationship Id="rId21" Type="http://schemas.openxmlformats.org/officeDocument/2006/relationships/hyperlink" Target="https://infotagion.com/" TargetMode="External"/><Relationship Id="rId22" Type="http://schemas.openxmlformats.org/officeDocument/2006/relationships/hyperlink" Target="https://www.shoutoutuk.org/covid-19/" TargetMode="External"/><Relationship Id="rId23" Type="http://schemas.openxmlformats.org/officeDocument/2006/relationships/hyperlink" Target="https://www.isdglobal.org/isd-publications/" TargetMode="External"/><Relationship Id="rId24" Type="http://schemas.openxmlformats.org/officeDocument/2006/relationships/hyperlink" Target="https://www.thinkuknow.co.uk/parents/Support-tools/home-activity-worksheets/early-years/" TargetMode="External"/><Relationship Id="rId25" Type="http://schemas.openxmlformats.org/officeDocument/2006/relationships/hyperlink" Target="https://www.thinkuknow.co.uk/parents/Support-tools/home-activity-worksheets/5-7s/" TargetMode="External"/><Relationship Id="rId26" Type="http://schemas.openxmlformats.org/officeDocument/2006/relationships/hyperlink" Target="https://www.thinkuknow.co.uk/parents/Support-tools/home-activity-worksheets/8-10s/" TargetMode="External"/><Relationship Id="rId27" Type="http://schemas.openxmlformats.org/officeDocument/2006/relationships/hyperlink" Target="https://www.thinkuknow.co.uk/parents/Support-tools/home-activity-worksheets/11-13s/" TargetMode="External"/><Relationship Id="rId28" Type="http://schemas.openxmlformats.org/officeDocument/2006/relationships/hyperlink" Target="https://www.thinkuknow.co.uk/parents/Support-tools/home-activity-worksheets/14-plus/" TargetMode="External"/><Relationship Id="rId29" Type="http://schemas.openxmlformats.org/officeDocument/2006/relationships/hyperlink" Target="mailto:lambethvawg@refuge.org.uk" TargetMode="External"/><Relationship Id="rId30" Type="http://schemas.openxmlformats.org/officeDocument/2006/relationships/hyperlink" Target="https://www.refuge.org.uk/our-work/our-services/one-stop-shop-services/the-gaia-centre/"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nspcc.org.uk/what-is-child-abuse/types-of-abuse/domestic-abuse/" TargetMode="External"/><Relationship Id="rId13" Type="http://schemas.openxmlformats.org/officeDocument/2006/relationships/hyperlink" Target="https://www.nspcc.org.uk/what-is-child-abuse/types-of-abuse/neglect/" TargetMode="External"/><Relationship Id="rId14" Type="http://schemas.openxmlformats.org/officeDocument/2006/relationships/hyperlink" Target="https://www.nspcc.org.uk/what-is-child-abuse/types-of-abuse/physical-abuse/" TargetMode="External"/><Relationship Id="rId15" Type="http://schemas.openxmlformats.org/officeDocument/2006/relationships/hyperlink" Target="https://www.nspcc.org.uk/what-is-child-abuse/types-of-abuse/emotional-abuse/" TargetMode="External"/><Relationship Id="rId16" Type="http://schemas.openxmlformats.org/officeDocument/2006/relationships/hyperlink" Target="https://www.nspcc.org.uk/what-is-child-abuse/types-of-abuse/child-sexual-abuse/" TargetMode="External"/><Relationship Id="rId17" Type="http://schemas.openxmlformats.org/officeDocument/2006/relationships/hyperlink" Target="https://swgfl.org.uk/services/professionals-online-safety-helpline/" TargetMode="External"/><Relationship Id="rId18" Type="http://schemas.openxmlformats.org/officeDocument/2006/relationships/hyperlink" Target="mailto:prevent@leeds.gov.uk" TargetMode="External"/><Relationship Id="rId19" Type="http://schemas.openxmlformats.org/officeDocument/2006/relationships/hyperlink" Target="mailto:rsutton@lambeth.gov.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5B6135C0E954C91748D4965657F9A" ma:contentTypeVersion="12" ma:contentTypeDescription="Create a new document." ma:contentTypeScope="" ma:versionID="fb05064cb132673d24ccb23c7d3807f4">
  <xsd:schema xmlns:xsd="http://www.w3.org/2001/XMLSchema" xmlns:xs="http://www.w3.org/2001/XMLSchema" xmlns:p="http://schemas.microsoft.com/office/2006/metadata/properties" xmlns:ns3="65c647ee-fd67-4cb4-a9a7-47a7c01ad98c" xmlns:ns4="2d4a081b-ea05-42e0-82f3-e85d9478e8f0" targetNamespace="http://schemas.microsoft.com/office/2006/metadata/properties" ma:root="true" ma:fieldsID="0a7b29733632395e9c1ab71c0e52bbf9" ns3:_="" ns4:_="">
    <xsd:import namespace="65c647ee-fd67-4cb4-a9a7-47a7c01ad98c"/>
    <xsd:import namespace="2d4a081b-ea05-42e0-82f3-e85d9478e8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47ee-fd67-4cb4-a9a7-47a7c01ad9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a081b-ea05-42e0-82f3-e85d9478e8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02DE-8A6E-424B-BB68-476205D79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6AE80D-1A90-44A5-9EEF-4632A72993E9}">
  <ds:schemaRefs>
    <ds:schemaRef ds:uri="http://schemas.microsoft.com/sharepoint/v3/contenttype/forms"/>
  </ds:schemaRefs>
</ds:datastoreItem>
</file>

<file path=customXml/itemProps3.xml><?xml version="1.0" encoding="utf-8"?>
<ds:datastoreItem xmlns:ds="http://schemas.openxmlformats.org/officeDocument/2006/customXml" ds:itemID="{11C06094-0865-4421-8828-94A60985C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647ee-fd67-4cb4-a9a7-47a7c01ad98c"/>
    <ds:schemaRef ds:uri="2d4a081b-ea05-42e0-82f3-e85d9478e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DA7F5-1EE6-EF44-9A8F-4B175534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2239</Words>
  <Characters>12768</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Sarwan Jandu</dc:creator>
  <cp:keywords/>
  <dc:description/>
  <cp:lastModifiedBy>Connie Wessels</cp:lastModifiedBy>
  <cp:revision>2</cp:revision>
  <dcterms:created xsi:type="dcterms:W3CDTF">2020-04-23T20:15:00Z</dcterms:created>
  <dcterms:modified xsi:type="dcterms:W3CDTF">2020-04-23T20:15:00Z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0x01010040B5B6135C0E954C91748D4965657F9A</vt:lpwstr>
  </property>
</Properties>
</file>